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1</w:t>
      </w:r>
    </w:p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к Положению о </w:t>
      </w:r>
      <w:r w:rsidR="00CE578D">
        <w:rPr>
          <w:rFonts w:ascii="Times New Roman" w:hAnsi="Times New Roman"/>
          <w:bCs/>
          <w:sz w:val="20"/>
          <w:szCs w:val="20"/>
        </w:rPr>
        <w:t>Третьем</w:t>
      </w:r>
      <w:r w:rsidRPr="000247CB">
        <w:rPr>
          <w:rFonts w:ascii="Times New Roman" w:hAnsi="Times New Roman"/>
          <w:bCs/>
          <w:sz w:val="20"/>
          <w:szCs w:val="20"/>
        </w:rPr>
        <w:t xml:space="preserve"> Всероссийском конкурсе СМИ, </w:t>
      </w:r>
    </w:p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пресс-служб компаний ТЭК и </w:t>
      </w:r>
    </w:p>
    <w:p w:rsidR="006E665C" w:rsidRPr="006E665C" w:rsidRDefault="00C7156D" w:rsidP="000247C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t>региональных администраций</w:t>
      </w:r>
      <w:r w:rsidR="000247CB" w:rsidRPr="000247CB">
        <w:rPr>
          <w:rFonts w:ascii="Times New Roman" w:hAnsi="Times New Roman"/>
          <w:bCs/>
          <w:sz w:val="20"/>
          <w:szCs w:val="20"/>
        </w:rPr>
        <w:t xml:space="preserve"> «</w:t>
      </w:r>
      <w:proofErr w:type="spellStart"/>
      <w:r w:rsidR="000247CB" w:rsidRPr="000247CB">
        <w:rPr>
          <w:rFonts w:ascii="Times New Roman" w:hAnsi="Times New Roman"/>
          <w:bCs/>
          <w:sz w:val="20"/>
          <w:szCs w:val="20"/>
        </w:rPr>
        <w:t>МедиаТЭК</w:t>
      </w:r>
      <w:proofErr w:type="spellEnd"/>
      <w:r w:rsidR="000247CB" w:rsidRPr="000247CB">
        <w:rPr>
          <w:rFonts w:ascii="Times New Roman" w:hAnsi="Times New Roman"/>
          <w:bCs/>
          <w:sz w:val="20"/>
          <w:szCs w:val="20"/>
        </w:rPr>
        <w:t>»</w:t>
      </w:r>
    </w:p>
    <w:p w:rsidR="000247CB" w:rsidRDefault="000247CB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7A93" w:rsidRDefault="00FE18A8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ПРАВИЛА ОФОРМЛЕНИЯ </w:t>
      </w:r>
      <w:r w:rsidR="00726E9C">
        <w:rPr>
          <w:rFonts w:ascii="Times New Roman" w:hAnsi="Times New Roman"/>
          <w:b/>
          <w:bCs/>
          <w:sz w:val="26"/>
          <w:szCs w:val="26"/>
        </w:rPr>
        <w:t xml:space="preserve">ЗАЯВКИ </w:t>
      </w:r>
    </w:p>
    <w:p w:rsidR="00053955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участие в федеральном этапе </w:t>
      </w:r>
      <w:r w:rsidR="00CE578D">
        <w:rPr>
          <w:rFonts w:ascii="Times New Roman" w:hAnsi="Times New Roman"/>
          <w:b/>
          <w:bCs/>
          <w:sz w:val="26"/>
          <w:szCs w:val="26"/>
        </w:rPr>
        <w:t>Третьего</w:t>
      </w:r>
      <w:r w:rsidR="00053955">
        <w:rPr>
          <w:rFonts w:ascii="Times New Roman" w:hAnsi="Times New Roman"/>
          <w:b/>
          <w:bCs/>
          <w:sz w:val="26"/>
          <w:szCs w:val="26"/>
        </w:rPr>
        <w:t xml:space="preserve"> Всероссийского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053955">
        <w:rPr>
          <w:rFonts w:ascii="Times New Roman" w:hAnsi="Times New Roman"/>
          <w:b/>
          <w:bCs/>
          <w:sz w:val="26"/>
          <w:szCs w:val="26"/>
        </w:rPr>
        <w:t>а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СМИ, пресс-служб компаний ТЭК и региональных администраций  «</w:t>
      </w:r>
      <w:proofErr w:type="spellStart"/>
      <w:r w:rsidR="00053955" w:rsidRPr="00053955">
        <w:rPr>
          <w:rFonts w:ascii="Times New Roman" w:hAnsi="Times New Roman"/>
          <w:b/>
          <w:bCs/>
          <w:sz w:val="26"/>
          <w:szCs w:val="26"/>
        </w:rPr>
        <w:t>МедиаТЭК</w:t>
      </w:r>
      <w:proofErr w:type="spellEnd"/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6E665C" w:rsidRPr="003C7A93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(далее – Конкурс)</w:t>
      </w:r>
    </w:p>
    <w:p w:rsidR="006E665C" w:rsidRPr="00CB6BCB" w:rsidRDefault="006E665C" w:rsidP="00726E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914" w:rsidRPr="000C67EA" w:rsidRDefault="00726E9C" w:rsidP="00E71A42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/>
          <w:bCs/>
          <w:sz w:val="26"/>
          <w:szCs w:val="26"/>
        </w:rPr>
      </w:pPr>
      <w:r w:rsidRPr="000C67EA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726E9C" w:rsidRPr="00726E9C" w:rsidRDefault="00726E9C" w:rsidP="00726E9C">
      <w:pPr>
        <w:pStyle w:val="a3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663D" w:rsidRPr="007779C6" w:rsidRDefault="001C663D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Конкурсная заявка направляется на федеральный этап Конкурса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электронном виде через сайт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Конкурса</w:t>
      </w:r>
      <w:r w:rsidRPr="007779C6">
        <w:rPr>
          <w:rFonts w:ascii="Times New Roman" w:hAnsi="Times New Roman"/>
          <w:bCs/>
          <w:sz w:val="26"/>
          <w:szCs w:val="26"/>
        </w:rPr>
        <w:t>:</w:t>
      </w:r>
      <w:r w:rsidRPr="001C663D">
        <w:t xml:space="preserve"> </w:t>
      </w:r>
      <w:hyperlink r:id="rId9" w:history="1">
        <w:r w:rsidR="00633441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633441">
        <w:rPr>
          <w:rFonts w:ascii="Times New Roman" w:hAnsi="Times New Roman"/>
          <w:bCs/>
          <w:sz w:val="26"/>
          <w:szCs w:val="26"/>
        </w:rPr>
        <w:t xml:space="preserve">. </w:t>
      </w:r>
    </w:p>
    <w:p w:rsidR="001C663D" w:rsidRDefault="001C663D" w:rsidP="001C663D">
      <w:pPr>
        <w:pStyle w:val="a3"/>
        <w:spacing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Заявка должна содержать следующую информацию: </w:t>
      </w:r>
    </w:p>
    <w:p w:rsidR="001C663D" w:rsidRPr="003966D1" w:rsidRDefault="001C663D" w:rsidP="001C663D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об участнике и </w:t>
      </w:r>
      <w:r w:rsidRPr="003678C3">
        <w:rPr>
          <w:rFonts w:ascii="Times New Roman" w:hAnsi="Times New Roman"/>
          <w:bCs/>
          <w:sz w:val="26"/>
          <w:szCs w:val="26"/>
        </w:rPr>
        <w:t>о проекте</w:t>
      </w:r>
      <w:r>
        <w:rPr>
          <w:rFonts w:ascii="Times New Roman" w:hAnsi="Times New Roman"/>
          <w:bCs/>
          <w:sz w:val="26"/>
          <w:szCs w:val="26"/>
        </w:rPr>
        <w:t xml:space="preserve"> Конкурса. Участник заполняет форму, указанную в пункте №2 данного Приложения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(формат файла - PDF)</w:t>
      </w:r>
      <w:r w:rsidRPr="00CE197E">
        <w:rPr>
          <w:rFonts w:ascii="Times New Roman" w:hAnsi="Times New Roman"/>
          <w:bCs/>
          <w:sz w:val="26"/>
          <w:szCs w:val="26"/>
        </w:rPr>
        <w:t>;</w:t>
      </w:r>
    </w:p>
    <w:p w:rsidR="001C663D" w:rsidRDefault="001C663D" w:rsidP="001C663D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Паспорт проекта. </w:t>
      </w:r>
      <w:proofErr w:type="gramStart"/>
      <w:r>
        <w:rPr>
          <w:rFonts w:ascii="Times New Roman" w:hAnsi="Times New Roman"/>
          <w:bCs/>
          <w:sz w:val="26"/>
          <w:szCs w:val="26"/>
        </w:rPr>
        <w:t>Подробные требования указаны в пункте №4 данного</w:t>
      </w:r>
      <w:proofErr w:type="gramEnd"/>
    </w:p>
    <w:p w:rsidR="001C663D" w:rsidRDefault="001C663D" w:rsidP="001C663D">
      <w:pPr>
        <w:pStyle w:val="a3"/>
        <w:spacing w:line="360" w:lineRule="auto"/>
        <w:ind w:left="1276" w:hanging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Приложения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(формат файла - PDF)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E18A8" w:rsidRPr="00FE18A8" w:rsidRDefault="00FE18A8" w:rsidP="00FE18A8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К обязательной информации о проекте участник Конкурса может приложить следующие документы:</w:t>
      </w:r>
    </w:p>
    <w:p w:rsidR="001C663D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презентация с описанием проекта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файла - PDF)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Pr="00FE18A8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фотографии, иллюстрации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файлов - JPG)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документы, описывающие ход реализации конкурсного проекта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 </w:t>
      </w:r>
      <w:proofErr w:type="gramEnd"/>
    </w:p>
    <w:p w:rsidR="001C663D" w:rsidRPr="00FE18A8" w:rsidRDefault="001C663D" w:rsidP="001C663D">
      <w:pPr>
        <w:pStyle w:val="a3"/>
        <w:tabs>
          <w:tab w:val="left" w:pos="1276"/>
        </w:tabs>
        <w:spacing w:after="120" w:line="360" w:lineRule="auto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файлов - PDF)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отзывы о проекте со стороны территориальных органов власти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    </w:t>
      </w:r>
      <w:proofErr w:type="gramEnd"/>
    </w:p>
    <w:p w:rsidR="001C663D" w:rsidRDefault="001C663D" w:rsidP="001C663D">
      <w:pPr>
        <w:pStyle w:val="a3"/>
        <w:tabs>
          <w:tab w:val="left" w:pos="1276"/>
        </w:tabs>
        <w:spacing w:after="120" w:line="360" w:lineRule="auto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файлов - PDF); </w:t>
      </w:r>
    </w:p>
    <w:p w:rsidR="001C663D" w:rsidRPr="00FE18A8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видеоматериал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(ссылка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spellStart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YouTube</w:t>
      </w:r>
      <w:proofErr w:type="spellEnd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, где размещен материал)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4E4F" w:rsidRDefault="00840819" w:rsidP="00840819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отправке на федеральный этап Конкурса заявок победителей регионального тура </w:t>
      </w:r>
      <w:r w:rsidR="00525E81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орган по проведению регионального тура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направляет сопроводительное письмо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63D" w:rsidRPr="002E2178">
        <w:rPr>
          <w:rFonts w:ascii="Times New Roman" w:eastAsia="Times New Roman" w:hAnsi="Times New Roman"/>
          <w:sz w:val="26"/>
          <w:szCs w:val="26"/>
          <w:lang w:eastAsia="ru-RU"/>
        </w:rPr>
        <w:t>(формат файл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а - PDF)</w:t>
      </w:r>
      <w:r w:rsidR="007E4E4F">
        <w:rPr>
          <w:rFonts w:ascii="Times New Roman" w:eastAsia="Times New Roman" w:hAnsi="Times New Roman"/>
          <w:sz w:val="26"/>
          <w:szCs w:val="26"/>
          <w:lang w:eastAsia="ru-RU"/>
        </w:rPr>
        <w:t>, содержащее следующую информацию: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участников регионального тура и количество участников по каждой номинации;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описание награждения победителей данного этапа с указанием даты;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список конкурсных работ по каждой номинации, которые высылаются на федеральный этап: название участника, название конкурсного проекта;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, должность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контакты ответственного сотрудника Уполномоченного органа по проведению регионального тура, 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назначен контактным лицом по взаимодействию с </w:t>
      </w:r>
      <w:r w:rsidR="00053955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Техническим 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Орг</w:t>
      </w:r>
      <w:r w:rsidR="00053955">
        <w:rPr>
          <w:rFonts w:ascii="Times New Roman" w:eastAsia="Times New Roman" w:hAnsi="Times New Roman"/>
          <w:sz w:val="26"/>
          <w:szCs w:val="26"/>
          <w:lang w:eastAsia="ru-RU"/>
        </w:rPr>
        <w:t>анизатором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 и получению всей информации по прохождению высланных проектов в </w:t>
      </w:r>
      <w:r w:rsidR="00053955">
        <w:rPr>
          <w:rFonts w:ascii="Times New Roman" w:eastAsia="Times New Roman" w:hAnsi="Times New Roman"/>
          <w:sz w:val="26"/>
          <w:szCs w:val="26"/>
          <w:lang w:eastAsia="ru-RU"/>
        </w:rPr>
        <w:t>оценке Экспертного совета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интернет-голосовании</w:t>
      </w:r>
      <w:proofErr w:type="gramEnd"/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процедуре награждения.</w:t>
      </w:r>
    </w:p>
    <w:p w:rsidR="00E341C1" w:rsidRPr="00726E9C" w:rsidRDefault="00E341C1" w:rsidP="00726E9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1C663D" w:rsidRDefault="001C663D" w:rsidP="001C663D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 xml:space="preserve">ФОРМА СВЕДЕНИЙ ОБ УЧАСТНИКЕ  И О ПРОЕКТЕ КОНКУРСА </w:t>
      </w:r>
    </w:p>
    <w:p w:rsidR="001C663D" w:rsidRPr="001C663D" w:rsidRDefault="001C663D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  <w:r w:rsidRPr="000C67EA">
        <w:rPr>
          <w:rFonts w:ascii="Times New Roman" w:hAnsi="Times New Roman"/>
          <w:bCs/>
          <w:sz w:val="24"/>
          <w:szCs w:val="24"/>
        </w:rPr>
        <w:t xml:space="preserve"> ОБ УЧАСТНИКЕ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 полное наименование без сокращений</w:t>
            </w: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</w:t>
            </w:r>
            <w:r w:rsidR="007010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котором реализован конкурсный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субъект федерации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котором был реализован конкурсный проект</w:t>
            </w: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  <w:r w:rsidR="004149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(главного редактора)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компании и должность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 w:rsidR="007010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указанием кода)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web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Контактное лицо по участию в конкурсе (ФИО, должность и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6E9C" w:rsidRDefault="00726E9C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3551" w:rsidRDefault="00203551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E665C" w:rsidRPr="000C67EA" w:rsidRDefault="00FE18A8" w:rsidP="001C663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</w:t>
      </w:r>
      <w:r w:rsidR="001C663D">
        <w:rPr>
          <w:rFonts w:ascii="Times New Roman" w:hAnsi="Times New Roman"/>
          <w:bCs/>
          <w:sz w:val="24"/>
          <w:szCs w:val="24"/>
        </w:rPr>
        <w:t>Я</w:t>
      </w:r>
      <w:r w:rsidR="00726E9C" w:rsidRPr="000C67EA">
        <w:rPr>
          <w:rFonts w:ascii="Times New Roman" w:hAnsi="Times New Roman"/>
          <w:bCs/>
          <w:sz w:val="24"/>
          <w:szCs w:val="24"/>
        </w:rPr>
        <w:t xml:space="preserve">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н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оминаци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категории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номи</w:t>
            </w:r>
            <w:r w:rsidR="00B17894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номинации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</w:p>
        </w:tc>
      </w:tr>
    </w:tbl>
    <w:p w:rsidR="001C663D" w:rsidRDefault="001C663D" w:rsidP="001C663D">
      <w:pPr>
        <w:rPr>
          <w:rFonts w:ascii="Times New Roman" w:hAnsi="Times New Roman"/>
          <w:bCs/>
          <w:sz w:val="24"/>
          <w:szCs w:val="24"/>
        </w:rPr>
      </w:pPr>
    </w:p>
    <w:p w:rsidR="001C663D" w:rsidRPr="001C663D" w:rsidRDefault="001C663D" w:rsidP="001C663D">
      <w:p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409"/>
      </w:tblGrid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документа (количество </w:t>
            </w:r>
            <w:proofErr w:type="spellStart"/>
            <w:proofErr w:type="gram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Паспорт проекта (5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Презентация проекта (10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Фотографии (3шт.)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Видеоролик (1 шт.)</w:t>
            </w:r>
          </w:p>
        </w:tc>
      </w:tr>
    </w:tbl>
    <w:p w:rsidR="001C663D" w:rsidRPr="001C663D" w:rsidRDefault="001C663D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1C663D" w:rsidRPr="001C663D" w:rsidRDefault="001C663D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1C663D">
        <w:rPr>
          <w:rFonts w:ascii="Times New Roman" w:hAnsi="Times New Roman"/>
          <w:bCs/>
          <w:i/>
          <w:sz w:val="26"/>
          <w:szCs w:val="26"/>
        </w:rPr>
        <w:lastRenderedPageBreak/>
        <w:t>Руководитель организации (укажите должность) _____________ФИО руководителя</w:t>
      </w:r>
    </w:p>
    <w:p w:rsidR="001C663D" w:rsidRPr="001C663D" w:rsidRDefault="001C663D" w:rsidP="001C663D">
      <w:pPr>
        <w:spacing w:after="0"/>
        <w:ind w:left="3540" w:firstLine="708"/>
        <w:rPr>
          <w:rFonts w:ascii="Times New Roman" w:hAnsi="Times New Roman"/>
          <w:bCs/>
          <w:i/>
          <w:sz w:val="20"/>
          <w:szCs w:val="20"/>
        </w:rPr>
      </w:pPr>
      <w:r w:rsidRPr="001C663D">
        <w:rPr>
          <w:rFonts w:ascii="Times New Roman" w:hAnsi="Times New Roman"/>
          <w:bCs/>
          <w:i/>
          <w:sz w:val="20"/>
          <w:szCs w:val="20"/>
        </w:rPr>
        <w:t>(поставьте подпись, печать организации)</w:t>
      </w:r>
    </w:p>
    <w:p w:rsidR="001C663D" w:rsidRPr="001C663D" w:rsidRDefault="001C663D" w:rsidP="001C663D">
      <w:pPr>
        <w:rPr>
          <w:rFonts w:ascii="Times New Roman" w:hAnsi="Times New Roman"/>
          <w:i/>
          <w:sz w:val="26"/>
          <w:szCs w:val="26"/>
        </w:rPr>
      </w:pPr>
      <w:r w:rsidRPr="001C663D">
        <w:rPr>
          <w:rFonts w:ascii="Times New Roman" w:hAnsi="Times New Roman"/>
          <w:bCs/>
          <w:i/>
          <w:sz w:val="26"/>
          <w:szCs w:val="26"/>
        </w:rPr>
        <w:t>Дата отправки на конкурс:________________________</w:t>
      </w:r>
    </w:p>
    <w:p w:rsidR="00913C6D" w:rsidRDefault="00913C6D" w:rsidP="006E665C">
      <w:pPr>
        <w:rPr>
          <w:rFonts w:ascii="Times New Roman" w:hAnsi="Times New Roman"/>
          <w:bCs/>
          <w:sz w:val="24"/>
          <w:szCs w:val="24"/>
        </w:rPr>
      </w:pPr>
    </w:p>
    <w:p w:rsidR="00B17894" w:rsidRDefault="00FE18A8" w:rsidP="000C67EA">
      <w:pPr>
        <w:pStyle w:val="a3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ПАСПОРТ ПРОЕКТА: </w:t>
      </w:r>
      <w:r w:rsidRPr="000C67EA">
        <w:rPr>
          <w:rFonts w:ascii="Times New Roman" w:hAnsi="Times New Roman"/>
          <w:bCs/>
          <w:sz w:val="26"/>
          <w:szCs w:val="26"/>
        </w:rPr>
        <w:t xml:space="preserve">описание проекта и его результатов </w:t>
      </w:r>
    </w:p>
    <w:p w:rsidR="0071648B" w:rsidRPr="0071648B" w:rsidRDefault="003E2073" w:rsidP="00B178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24D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.1. </w:t>
      </w:r>
      <w:r w:rsidR="0071648B" w:rsidRPr="0071648B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описанию проекта:</w:t>
      </w:r>
    </w:p>
    <w:p w:rsidR="0071648B" w:rsidRPr="0071648B" w:rsidRDefault="00B17894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конкурсном 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проекте должна 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предоставлена в форме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Паспорта проекта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1648B" w:rsidRDefault="00927D30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Паспорте проекта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 должна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содержаться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</w:t>
      </w:r>
      <w:r w:rsidR="0071648B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по критериям номинации, на которую он подается, и по которым будет оцениваться </w:t>
      </w:r>
      <w:r w:rsidR="0071648B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563B">
        <w:rPr>
          <w:rFonts w:ascii="Times New Roman" w:eastAsia="Times New Roman" w:hAnsi="Times New Roman"/>
          <w:sz w:val="26"/>
          <w:szCs w:val="26"/>
          <w:lang w:eastAsia="ru-RU"/>
        </w:rPr>
        <w:t>Экспертным советом Конкурса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>. Критерии указаны в Приложении №2 к Положению о Конкурсе.</w:t>
      </w:r>
    </w:p>
    <w:p w:rsidR="0071648B" w:rsidRDefault="0071648B" w:rsidP="00B178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5AE4" w:rsidRPr="001E5190" w:rsidRDefault="003E2073" w:rsidP="00BD5AE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проекта для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номинации 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D7985" w:rsidRPr="007D7985">
        <w:rPr>
          <w:rFonts w:ascii="Times New Roman" w:eastAsia="Times New Roman" w:hAnsi="Times New Roman"/>
          <w:b/>
          <w:sz w:val="26"/>
          <w:szCs w:val="26"/>
          <w:lang w:eastAsia="ru-RU"/>
        </w:rPr>
        <w:t>Лучшая пресс-служба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08C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федеральных и региональных компаний ТЭК, региональных Министерств/Департаментов ТЭК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>содержит следующую информацию:</w:t>
      </w:r>
    </w:p>
    <w:p w:rsidR="00BD5AE4" w:rsidRPr="00BD5AE4" w:rsidRDefault="00BD5AE4" w:rsidP="00BD5AE4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конкурсного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проекта.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Аннотация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– краткое описание 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>деятельности и задач пресс-службы (отдела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ФИО и должность руководителя пресс-службы компании (службы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Количество сотрудников пресс-службы (отде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Направления работы пресс-службы (служ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работы с внутренними подразделениями комп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и подходов к работе со СМИ (в том числе примеры пресс-туров, пресс-конференций и т.п.) и различными группами общества, заинтересованными в получении инф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ормации о деятельности компании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043849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в 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>с 01 ноября 2016 года по 2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Описание подхода к работе пресс-службы в чрезвычайных ситуациях.</w:t>
      </w:r>
    </w:p>
    <w:p w:rsidR="00BD5AE4" w:rsidRDefault="003E308C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сайта компании/Министерства/Департамента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Интернете, адреса страниц компании в социальных сетях Интернета. </w:t>
      </w:r>
    </w:p>
    <w:p w:rsidR="006660EE" w:rsidRDefault="006660EE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7024EC" w:rsidRDefault="007024EC" w:rsidP="007024E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приложить к проекту: </w:t>
      </w:r>
    </w:p>
    <w:p w:rsidR="008C4A6D" w:rsidRDefault="008C4A6D" w:rsidP="007024EC">
      <w:pPr>
        <w:spacing w:after="120" w:line="36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Примеры наиболее интересных печатных, виде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материалов, демонстрирующих профессионализм пресс-службы (отдела по связям с общественностью).</w:t>
      </w:r>
    </w:p>
    <w:p w:rsidR="00C16066" w:rsidRPr="00C16066" w:rsidRDefault="00C16066" w:rsidP="00C16066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Руководитель организации </w:t>
      </w:r>
      <w:r>
        <w:rPr>
          <w:rFonts w:ascii="Times New Roman" w:hAnsi="Times New Roman"/>
          <w:bCs/>
          <w:i/>
          <w:sz w:val="26"/>
          <w:szCs w:val="26"/>
        </w:rPr>
        <w:t xml:space="preserve">или уполномоченное лицо для подписания </w:t>
      </w:r>
      <w:r w:rsidRPr="00A91200">
        <w:rPr>
          <w:rFonts w:ascii="Times New Roman" w:hAnsi="Times New Roman"/>
          <w:bCs/>
          <w:i/>
          <w:sz w:val="26"/>
          <w:szCs w:val="26"/>
        </w:rPr>
        <w:t xml:space="preserve">(укажите </w:t>
      </w:r>
      <w:r>
        <w:rPr>
          <w:rFonts w:ascii="Times New Roman" w:hAnsi="Times New Roman"/>
          <w:bCs/>
          <w:i/>
          <w:sz w:val="26"/>
          <w:szCs w:val="26"/>
        </w:rPr>
        <w:t>должность) _____________</w:t>
      </w:r>
      <w:r w:rsidRPr="00A91200">
        <w:rPr>
          <w:rFonts w:ascii="Times New Roman" w:hAnsi="Times New Roman"/>
          <w:bCs/>
          <w:i/>
          <w:sz w:val="26"/>
          <w:szCs w:val="26"/>
        </w:rPr>
        <w:t>ФИО руководителя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Pr="00A91200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BD5AE4" w:rsidRDefault="00BD5AE4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7894" w:rsidRPr="0071648B" w:rsidRDefault="003E2073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D85FD6" w:rsidRPr="00E10A83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3F4C59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</w:t>
      </w:r>
      <w:r w:rsidR="00224DEB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для федеральных и региональных компаний ТЭК в номинациях</w:t>
      </w:r>
      <w:r w:rsidR="004A1A8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0118" w:rsidRPr="00E10A83">
        <w:rPr>
          <w:rFonts w:ascii="Times New Roman" w:hAnsi="Times New Roman"/>
          <w:b/>
          <w:sz w:val="26"/>
          <w:szCs w:val="26"/>
          <w:lang w:eastAsia="ru-RU"/>
        </w:rPr>
        <w:t>Современное производство и развитие ТЭК»,</w:t>
      </w:r>
      <w:r w:rsidR="00E10118" w:rsidRPr="00E10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5563B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Популяризация профессий ТЭК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176AE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Социальная и экологическая инициатива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E308C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5563B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«Безопасная энергия»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содержит</w:t>
      </w:r>
      <w:r w:rsidR="008B6E6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ую информацию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17894" w:rsidRDefault="00B17894" w:rsidP="008B6E6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Наименован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е проекта;</w:t>
      </w:r>
    </w:p>
    <w:p w:rsidR="00550785" w:rsidRDefault="00550785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Аннотация проекта – краткое описание сути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Цели и задачи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проекта (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>общая продолжительность реализации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начало, завершение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B17894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Участники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, партнеры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проекта;</w:t>
      </w:r>
    </w:p>
    <w:p w:rsidR="00152A66" w:rsidRDefault="0022552C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елевая</w:t>
      </w:r>
      <w:proofErr w:type="gramStart"/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proofErr w:type="spellEnd"/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) аудитория проекта, количество участник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ов, на которых направлен проект;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Этапы проекта</w:t>
      </w:r>
      <w:r w:rsidR="0022552C">
        <w:rPr>
          <w:rFonts w:ascii="Times New Roman" w:eastAsia="Times New Roman" w:hAnsi="Times New Roman"/>
          <w:sz w:val="26"/>
          <w:szCs w:val="26"/>
          <w:lang w:eastAsia="ru-RU"/>
        </w:rPr>
        <w:t xml:space="preserve"> (если проект длительный)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17894" w:rsidRPr="00A41326" w:rsidRDefault="00B537CB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17894" w:rsidRPr="00A41326">
        <w:rPr>
          <w:rFonts w:ascii="Times New Roman" w:eastAsia="Times New Roman" w:hAnsi="Times New Roman"/>
          <w:sz w:val="26"/>
          <w:szCs w:val="26"/>
          <w:lang w:eastAsia="ru-RU"/>
        </w:rPr>
        <w:t>труктура финансирования;</w:t>
      </w:r>
    </w:p>
    <w:p w:rsidR="00B371AA" w:rsidRPr="00A41326" w:rsidRDefault="00B371AA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A42">
        <w:rPr>
          <w:rFonts w:ascii="Times New Roman" w:eastAsia="Times New Roman" w:hAnsi="Times New Roman"/>
          <w:sz w:val="26"/>
          <w:szCs w:val="26"/>
          <w:lang w:eastAsia="ru-RU"/>
        </w:rPr>
        <w:t>Информационная поддержка проекта в СМИ, в том числе: количество 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бликаций и сюжетов на ТВ и радио;</w:t>
      </w:r>
    </w:p>
    <w:p w:rsidR="00B17894" w:rsidRPr="00A41326" w:rsidRDefault="0022552C" w:rsidP="00467E1E">
      <w:pPr>
        <w:numPr>
          <w:ilvl w:val="0"/>
          <w:numId w:val="18"/>
        </w:numPr>
        <w:spacing w:after="120" w:line="264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Результаты проекта.</w:t>
      </w:r>
    </w:p>
    <w:p w:rsidR="00B17894" w:rsidRPr="006660EE" w:rsidRDefault="00B17894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Планируемое продолжение/развитие проекта.</w:t>
      </w:r>
    </w:p>
    <w:p w:rsidR="006660EE" w:rsidRPr="006660EE" w:rsidRDefault="006660EE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EE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A91200" w:rsidRDefault="00A91200" w:rsidP="00A91200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E081E" w:rsidRDefault="00BE081E" w:rsidP="00CE5B9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BE08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5B9A" w:rsidRPr="00CE5B9A">
        <w:rPr>
          <w:rFonts w:ascii="Times New Roman" w:hAnsi="Times New Roman"/>
          <w:bCs/>
          <w:i/>
          <w:sz w:val="24"/>
          <w:szCs w:val="24"/>
        </w:rPr>
        <w:t xml:space="preserve">на конкурс в рамках номинации </w:t>
      </w:r>
      <w:r w:rsidR="00CE5B9A">
        <w:rPr>
          <w:rFonts w:ascii="Times New Roman" w:hAnsi="Times New Roman"/>
          <w:bCs/>
          <w:i/>
          <w:sz w:val="24"/>
          <w:szCs w:val="24"/>
        </w:rPr>
        <w:t xml:space="preserve">«Социальные и экологические инициативы» </w:t>
      </w:r>
      <w:r w:rsidR="00CE5B9A" w:rsidRPr="00CE5B9A">
        <w:rPr>
          <w:rFonts w:ascii="Times New Roman" w:hAnsi="Times New Roman"/>
          <w:bCs/>
          <w:i/>
          <w:sz w:val="24"/>
          <w:szCs w:val="24"/>
        </w:rPr>
        <w:t>принимаются: проекты по пропаганде энергосбережения, проекты ко Дню победы, дню защиты детей, благотворительные социальные проекты, благотворительные экологические проекты, не связанные с улучшением производственных мощностей компании ТЭК; и т.п.</w:t>
      </w:r>
    </w:p>
    <w:p w:rsidR="00CE5B9A" w:rsidRDefault="00CE5B9A" w:rsidP="00CE5B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16066" w:rsidRPr="00C16066" w:rsidRDefault="00C16066" w:rsidP="00C16066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Руководитель организации </w:t>
      </w:r>
      <w:r>
        <w:rPr>
          <w:rFonts w:ascii="Times New Roman" w:hAnsi="Times New Roman"/>
          <w:bCs/>
          <w:i/>
          <w:sz w:val="26"/>
          <w:szCs w:val="26"/>
        </w:rPr>
        <w:t xml:space="preserve">или уполномоченное лицо для подписания </w:t>
      </w:r>
      <w:r w:rsidRPr="00A91200">
        <w:rPr>
          <w:rFonts w:ascii="Times New Roman" w:hAnsi="Times New Roman"/>
          <w:bCs/>
          <w:i/>
          <w:sz w:val="26"/>
          <w:szCs w:val="26"/>
        </w:rPr>
        <w:t xml:space="preserve">(укажите </w:t>
      </w:r>
      <w:r>
        <w:rPr>
          <w:rFonts w:ascii="Times New Roman" w:hAnsi="Times New Roman"/>
          <w:bCs/>
          <w:i/>
          <w:sz w:val="26"/>
          <w:szCs w:val="26"/>
        </w:rPr>
        <w:t>должность) _____________</w:t>
      </w:r>
      <w:r w:rsidRPr="00A91200">
        <w:rPr>
          <w:rFonts w:ascii="Times New Roman" w:hAnsi="Times New Roman"/>
          <w:bCs/>
          <w:i/>
          <w:sz w:val="26"/>
          <w:szCs w:val="26"/>
        </w:rPr>
        <w:t>ФИО руководителя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Pr="00A91200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617770" w:rsidRDefault="00617770" w:rsidP="00A91200">
      <w:pPr>
        <w:rPr>
          <w:rFonts w:ascii="Times New Roman" w:hAnsi="Times New Roman"/>
          <w:bCs/>
          <w:i/>
          <w:sz w:val="26"/>
          <w:szCs w:val="26"/>
        </w:rPr>
      </w:pPr>
    </w:p>
    <w:p w:rsidR="000078C4" w:rsidRPr="00633441" w:rsidRDefault="003E2073" w:rsidP="000078C4">
      <w:pPr>
        <w:jc w:val="both"/>
        <w:rPr>
          <w:rFonts w:ascii="Times New Roman" w:hAnsi="Times New Roman"/>
          <w:sz w:val="26"/>
          <w:szCs w:val="26"/>
        </w:rPr>
      </w:pPr>
      <w:r w:rsidRPr="00633441">
        <w:rPr>
          <w:rFonts w:ascii="Times New Roman" w:hAnsi="Times New Roman"/>
          <w:bCs/>
          <w:sz w:val="26"/>
          <w:szCs w:val="26"/>
        </w:rPr>
        <w:t>3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.4. Паспорт проекта для номинации 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«</w:t>
      </w:r>
      <w:r w:rsidR="007176AE" w:rsidRPr="00633441">
        <w:rPr>
          <w:rFonts w:ascii="Times New Roman" w:hAnsi="Times New Roman"/>
          <w:b/>
          <w:bCs/>
          <w:sz w:val="26"/>
          <w:szCs w:val="26"/>
        </w:rPr>
        <w:t>Лучшее корпоративное СМИ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»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 </w:t>
      </w:r>
      <w:r w:rsidR="000078C4" w:rsidRPr="00633441">
        <w:rPr>
          <w:rFonts w:ascii="Times New Roman" w:hAnsi="Times New Roman"/>
          <w:sz w:val="26"/>
          <w:szCs w:val="26"/>
        </w:rPr>
        <w:t>содержит следующую информацию: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Наименование </w:t>
      </w:r>
      <w:r w:rsidR="007C2126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7C2126" w:rsidRPr="00E10A83" w:rsidRDefault="007C2126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E10A83">
        <w:rPr>
          <w:rFonts w:ascii="Times New Roman" w:hAnsi="Times New Roman"/>
          <w:sz w:val="26"/>
          <w:szCs w:val="26"/>
        </w:rPr>
        <w:t>Тип СМИ: печатное, электронное, телевизионное.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Год создания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8A5AB1" w:rsidRPr="00A61D87" w:rsidRDefault="008A5AB1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Тираж </w:t>
      </w:r>
      <w:r w:rsidR="007C2126">
        <w:rPr>
          <w:rFonts w:ascii="Times New Roman" w:hAnsi="Times New Roman"/>
          <w:sz w:val="26"/>
          <w:szCs w:val="26"/>
        </w:rPr>
        <w:t xml:space="preserve">(для печатных СМИ) </w:t>
      </w:r>
      <w:r>
        <w:rPr>
          <w:rFonts w:ascii="Times New Roman" w:hAnsi="Times New Roman"/>
          <w:sz w:val="26"/>
          <w:szCs w:val="26"/>
        </w:rPr>
        <w:t xml:space="preserve">и регулярность выхода издания. 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Аннотация: краткое описание задач </w:t>
      </w:r>
      <w:proofErr w:type="gramStart"/>
      <w:r w:rsidR="00D00B4A" w:rsidRPr="00A61D87">
        <w:rPr>
          <w:rFonts w:ascii="Times New Roman" w:hAnsi="Times New Roman"/>
          <w:sz w:val="26"/>
          <w:szCs w:val="26"/>
        </w:rPr>
        <w:t>СМИ</w:t>
      </w:r>
      <w:proofErr w:type="gramEnd"/>
      <w:r w:rsidR="008610B4">
        <w:rPr>
          <w:rFonts w:ascii="Times New Roman" w:hAnsi="Times New Roman"/>
          <w:sz w:val="26"/>
          <w:szCs w:val="26"/>
        </w:rPr>
        <w:t xml:space="preserve"> и на </w:t>
      </w:r>
      <w:proofErr w:type="gramStart"/>
      <w:r w:rsidR="008610B4">
        <w:rPr>
          <w:rFonts w:ascii="Times New Roman" w:hAnsi="Times New Roman"/>
          <w:sz w:val="26"/>
          <w:szCs w:val="26"/>
        </w:rPr>
        <w:t>какую</w:t>
      </w:r>
      <w:proofErr w:type="gramEnd"/>
      <w:r w:rsidR="008610B4">
        <w:rPr>
          <w:rFonts w:ascii="Times New Roman" w:hAnsi="Times New Roman"/>
          <w:sz w:val="26"/>
          <w:szCs w:val="26"/>
        </w:rPr>
        <w:t xml:space="preserve"> аудиторию направлено</w:t>
      </w:r>
      <w:r w:rsidRPr="00A61D87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  <w:r w:rsidR="008610B4">
        <w:rPr>
          <w:rFonts w:ascii="Times New Roman" w:hAnsi="Times New Roman"/>
          <w:sz w:val="26"/>
          <w:szCs w:val="26"/>
        </w:rPr>
        <w:t xml:space="preserve"> Описать, в чем особенность издания, отличие от корпоративных СМИ компаний ТЭК, какие нестандартные походы используются в подготовке материалов и выпуске СМИ (если есть).</w:t>
      </w:r>
    </w:p>
    <w:p w:rsidR="006D16A9" w:rsidRDefault="00527BF6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разделы, темы и рубрики.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Описать организацию обратной связи с читателями/зрителями </w:t>
      </w:r>
      <w:proofErr w:type="gramStart"/>
      <w:r>
        <w:rPr>
          <w:rFonts w:ascii="Times New Roman" w:hAnsi="Times New Roman"/>
          <w:sz w:val="26"/>
          <w:szCs w:val="26"/>
        </w:rPr>
        <w:t>корпоративного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СМИ (если есть).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Авторский коллектив: описать, кто привлекается для подготовки </w:t>
      </w:r>
      <w:r w:rsidR="007C2126"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z w:val="26"/>
          <w:szCs w:val="26"/>
        </w:rPr>
        <w:t xml:space="preserve"> (сотрудники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-службы/пресс-центра компании, сотрудники из других отделов, сторонние журналисты/компании).</w:t>
      </w:r>
    </w:p>
    <w:p w:rsidR="00C63847" w:rsidRPr="006D16A9" w:rsidRDefault="00C63847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6D16A9">
        <w:rPr>
          <w:rFonts w:ascii="Times New Roman" w:hAnsi="Times New Roman"/>
          <w:sz w:val="26"/>
          <w:szCs w:val="26"/>
        </w:rPr>
        <w:t>Описать географию</w:t>
      </w:r>
      <w:r w:rsidR="006D16A9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 xml:space="preserve">и систему </w:t>
      </w:r>
      <w:r w:rsidR="006D16A9">
        <w:rPr>
          <w:rFonts w:ascii="Times New Roman" w:hAnsi="Times New Roman"/>
          <w:sz w:val="26"/>
          <w:szCs w:val="26"/>
        </w:rPr>
        <w:t>распространения СМИ</w:t>
      </w:r>
      <w:r w:rsidRPr="006D16A9">
        <w:rPr>
          <w:rFonts w:ascii="Times New Roman" w:hAnsi="Times New Roman"/>
          <w:sz w:val="26"/>
          <w:szCs w:val="26"/>
        </w:rPr>
        <w:t xml:space="preserve">. </w:t>
      </w:r>
    </w:p>
    <w:p w:rsidR="000078C4" w:rsidRDefault="00617770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Изображения в формате </w:t>
      </w:r>
      <w:r w:rsidRPr="00A61D87">
        <w:rPr>
          <w:rFonts w:ascii="Times New Roman" w:hAnsi="Times New Roman"/>
          <w:sz w:val="26"/>
          <w:szCs w:val="26"/>
          <w:lang w:val="en-US"/>
        </w:rPr>
        <w:t>jpg</w:t>
      </w:r>
      <w:r w:rsidR="00633441" w:rsidRPr="00633441">
        <w:rPr>
          <w:rFonts w:ascii="Times New Roman" w:hAnsi="Times New Roman"/>
          <w:sz w:val="26"/>
          <w:szCs w:val="26"/>
        </w:rPr>
        <w:t xml:space="preserve"> </w:t>
      </w:r>
      <w:r w:rsidR="00527BF6">
        <w:rPr>
          <w:rFonts w:ascii="Times New Roman" w:hAnsi="Times New Roman"/>
          <w:sz w:val="26"/>
          <w:szCs w:val="26"/>
        </w:rPr>
        <w:t xml:space="preserve">страницы СМИ на корпоративном сайте компании, </w:t>
      </w:r>
      <w:r w:rsidR="00527BF6" w:rsidRPr="00A61D87">
        <w:rPr>
          <w:rFonts w:ascii="Times New Roman" w:hAnsi="Times New Roman"/>
          <w:sz w:val="26"/>
          <w:szCs w:val="26"/>
        </w:rPr>
        <w:t>а</w:t>
      </w:r>
      <w:r w:rsidR="00C63847">
        <w:rPr>
          <w:rFonts w:ascii="Times New Roman" w:hAnsi="Times New Roman"/>
          <w:sz w:val="26"/>
          <w:szCs w:val="26"/>
        </w:rPr>
        <w:t xml:space="preserve"> также страниц СМИ</w:t>
      </w:r>
      <w:r w:rsidR="00527BF6">
        <w:rPr>
          <w:rFonts w:ascii="Times New Roman" w:hAnsi="Times New Roman"/>
          <w:sz w:val="26"/>
          <w:szCs w:val="26"/>
        </w:rPr>
        <w:t xml:space="preserve"> в социальных сетях </w:t>
      </w:r>
      <w:r w:rsidRPr="00A61D87">
        <w:rPr>
          <w:rFonts w:ascii="Times New Roman" w:hAnsi="Times New Roman"/>
          <w:sz w:val="26"/>
          <w:szCs w:val="26"/>
        </w:rPr>
        <w:t>(если есть). Изображения (рисунки) размещаются внутри файла с паспортом проекта.</w:t>
      </w:r>
    </w:p>
    <w:p w:rsidR="006660EE" w:rsidRPr="006660EE" w:rsidRDefault="006660EE" w:rsidP="006660EE">
      <w:pPr>
        <w:pStyle w:val="a3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6660EE">
        <w:rPr>
          <w:rFonts w:ascii="Times New Roman" w:hAnsi="Times New Roman"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D6726E" w:rsidRDefault="00D6726E" w:rsidP="00D6726E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приложить к проекту</w:t>
      </w:r>
      <w:r w:rsidR="007024E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6726E" w:rsidRPr="00D6726E" w:rsidRDefault="00D6726E" w:rsidP="00D6726E">
      <w:pPr>
        <w:spacing w:line="360" w:lineRule="auto"/>
        <w:ind w:left="7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4DF1">
        <w:rPr>
          <w:rFonts w:ascii="Times New Roman" w:hAnsi="Times New Roman"/>
          <w:bCs/>
          <w:sz w:val="26"/>
          <w:szCs w:val="26"/>
        </w:rPr>
        <w:t xml:space="preserve">Для печатных </w:t>
      </w:r>
      <w:r w:rsidR="004E6814">
        <w:rPr>
          <w:rFonts w:ascii="Times New Roman" w:hAnsi="Times New Roman"/>
          <w:bCs/>
          <w:sz w:val="26"/>
          <w:szCs w:val="26"/>
        </w:rPr>
        <w:t xml:space="preserve">и электронных </w:t>
      </w:r>
      <w:r w:rsidRPr="00E64DF1">
        <w:rPr>
          <w:rFonts w:ascii="Times New Roman" w:hAnsi="Times New Roman"/>
          <w:bCs/>
          <w:sz w:val="26"/>
          <w:szCs w:val="26"/>
        </w:rPr>
        <w:t>СМ</w:t>
      </w:r>
      <w:r>
        <w:rPr>
          <w:rFonts w:ascii="Times New Roman" w:hAnsi="Times New Roman"/>
          <w:bCs/>
          <w:sz w:val="26"/>
          <w:szCs w:val="26"/>
        </w:rPr>
        <w:t>И - сканы не более трех изданий</w:t>
      </w:r>
      <w:r w:rsidRPr="00E64DF1">
        <w:rPr>
          <w:rFonts w:ascii="Times New Roman" w:hAnsi="Times New Roman"/>
          <w:bCs/>
          <w:sz w:val="26"/>
          <w:szCs w:val="26"/>
        </w:rPr>
        <w:t xml:space="preserve"> за </w:t>
      </w:r>
      <w:r w:rsidR="00043849">
        <w:rPr>
          <w:rFonts w:ascii="Times New Roman" w:hAnsi="Times New Roman"/>
          <w:bCs/>
          <w:sz w:val="26"/>
          <w:szCs w:val="26"/>
        </w:rPr>
        <w:t>период с 01 ноября 201</w:t>
      </w:r>
      <w:r w:rsidR="004E6814">
        <w:rPr>
          <w:rFonts w:ascii="Times New Roman" w:hAnsi="Times New Roman"/>
          <w:bCs/>
          <w:sz w:val="26"/>
          <w:szCs w:val="26"/>
        </w:rPr>
        <w:t>6 года по 20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августа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t>201</w:t>
      </w:r>
      <w:r w:rsidR="004E6814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 год</w:t>
      </w:r>
      <w:r w:rsidR="0004384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t xml:space="preserve">(в формате </w:t>
      </w:r>
      <w:proofErr w:type="spellStart"/>
      <w:r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proofErr w:type="spellEnd"/>
      <w:r w:rsidRPr="00E64DF1">
        <w:rPr>
          <w:rFonts w:ascii="Times New Roman" w:hAnsi="Times New Roman"/>
          <w:bCs/>
          <w:sz w:val="26"/>
          <w:szCs w:val="26"/>
        </w:rPr>
        <w:t>); для телевизи</w:t>
      </w:r>
      <w:r>
        <w:rPr>
          <w:rFonts w:ascii="Times New Roman" w:hAnsi="Times New Roman"/>
          <w:bCs/>
          <w:sz w:val="26"/>
          <w:szCs w:val="26"/>
        </w:rPr>
        <w:t xml:space="preserve">онных программ – </w:t>
      </w:r>
      <w:r w:rsidRPr="00D64B51">
        <w:rPr>
          <w:rFonts w:ascii="Times New Roman" w:hAnsi="Times New Roman"/>
          <w:bCs/>
          <w:sz w:val="26"/>
          <w:szCs w:val="26"/>
        </w:rPr>
        <w:t>ссылк</w:t>
      </w:r>
      <w:r>
        <w:rPr>
          <w:rFonts w:ascii="Times New Roman" w:hAnsi="Times New Roman"/>
          <w:bCs/>
          <w:sz w:val="26"/>
          <w:szCs w:val="26"/>
        </w:rPr>
        <w:t>и</w:t>
      </w:r>
      <w:r w:rsidRPr="00D64B51">
        <w:rPr>
          <w:rFonts w:ascii="Times New Roman" w:hAnsi="Times New Roman"/>
          <w:bCs/>
          <w:sz w:val="26"/>
          <w:szCs w:val="26"/>
        </w:rPr>
        <w:t xml:space="preserve"> на </w:t>
      </w:r>
      <w:proofErr w:type="spellStart"/>
      <w:r w:rsidRPr="00D64B51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Pr="00E64DF1">
        <w:rPr>
          <w:rFonts w:ascii="Times New Roman" w:hAnsi="Times New Roman"/>
          <w:bCs/>
          <w:sz w:val="26"/>
          <w:szCs w:val="26"/>
        </w:rPr>
        <w:t xml:space="preserve">, по которым участники </w:t>
      </w:r>
      <w:r>
        <w:rPr>
          <w:rFonts w:ascii="Times New Roman" w:hAnsi="Times New Roman"/>
          <w:bCs/>
          <w:sz w:val="26"/>
          <w:szCs w:val="26"/>
        </w:rPr>
        <w:t>Экспертного совета</w:t>
      </w:r>
      <w:r w:rsidRPr="00E64DF1">
        <w:rPr>
          <w:rFonts w:ascii="Times New Roman" w:hAnsi="Times New Roman"/>
          <w:bCs/>
          <w:sz w:val="26"/>
          <w:szCs w:val="26"/>
        </w:rPr>
        <w:t xml:space="preserve"> и участники </w:t>
      </w:r>
      <w:proofErr w:type="gramStart"/>
      <w:r w:rsidRPr="00E64DF1">
        <w:rPr>
          <w:rFonts w:ascii="Times New Roman" w:hAnsi="Times New Roman"/>
          <w:bCs/>
          <w:sz w:val="26"/>
          <w:szCs w:val="26"/>
        </w:rPr>
        <w:t>интерне</w:t>
      </w:r>
      <w:r>
        <w:rPr>
          <w:rFonts w:ascii="Times New Roman" w:hAnsi="Times New Roman"/>
          <w:bCs/>
          <w:sz w:val="26"/>
          <w:szCs w:val="26"/>
        </w:rPr>
        <w:t>т-голосования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могут посмотреть 2-</w:t>
      </w:r>
      <w:r w:rsidRPr="00E64DF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программы.</w:t>
      </w:r>
    </w:p>
    <w:p w:rsidR="00D6726E" w:rsidRPr="00A61D87" w:rsidRDefault="00540247" w:rsidP="00D6726E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16066" w:rsidRPr="00C16066" w:rsidRDefault="00C16066" w:rsidP="00C16066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Руководитель организации </w:t>
      </w:r>
      <w:r>
        <w:rPr>
          <w:rFonts w:ascii="Times New Roman" w:hAnsi="Times New Roman"/>
          <w:bCs/>
          <w:i/>
          <w:sz w:val="26"/>
          <w:szCs w:val="26"/>
        </w:rPr>
        <w:t xml:space="preserve">или уполномоченное лицо для подписания </w:t>
      </w:r>
      <w:r w:rsidRPr="00A91200">
        <w:rPr>
          <w:rFonts w:ascii="Times New Roman" w:hAnsi="Times New Roman"/>
          <w:bCs/>
          <w:i/>
          <w:sz w:val="26"/>
          <w:szCs w:val="26"/>
        </w:rPr>
        <w:t xml:space="preserve">(укажите </w:t>
      </w:r>
      <w:r>
        <w:rPr>
          <w:rFonts w:ascii="Times New Roman" w:hAnsi="Times New Roman"/>
          <w:bCs/>
          <w:i/>
          <w:sz w:val="26"/>
          <w:szCs w:val="26"/>
        </w:rPr>
        <w:t>должность) _____________</w:t>
      </w:r>
      <w:r w:rsidRPr="00A91200">
        <w:rPr>
          <w:rFonts w:ascii="Times New Roman" w:hAnsi="Times New Roman"/>
          <w:bCs/>
          <w:i/>
          <w:sz w:val="26"/>
          <w:szCs w:val="26"/>
        </w:rPr>
        <w:t>ФИО руководителя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Pr="00A91200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2B1138" w:rsidRDefault="002B1138" w:rsidP="00617770">
      <w:pPr>
        <w:rPr>
          <w:rFonts w:ascii="Times New Roman" w:hAnsi="Times New Roman"/>
          <w:bCs/>
          <w:i/>
          <w:sz w:val="26"/>
          <w:szCs w:val="26"/>
        </w:rPr>
      </w:pPr>
    </w:p>
    <w:p w:rsidR="00617770" w:rsidRPr="00E10A83" w:rsidRDefault="00CF185F" w:rsidP="00E64DF1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057829">
        <w:rPr>
          <w:rFonts w:ascii="Times New Roman" w:hAnsi="Times New Roman"/>
          <w:bCs/>
          <w:sz w:val="26"/>
          <w:szCs w:val="26"/>
        </w:rPr>
        <w:t>.5.</w:t>
      </w:r>
      <w:r w:rsidR="00057829">
        <w:rPr>
          <w:rFonts w:ascii="Times New Roman" w:hAnsi="Times New Roman"/>
          <w:bCs/>
          <w:sz w:val="26"/>
          <w:szCs w:val="26"/>
        </w:rPr>
        <w:tab/>
      </w:r>
      <w:proofErr w:type="gramStart"/>
      <w:r w:rsidR="00057829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 w:rsidR="004E6814">
        <w:rPr>
          <w:rFonts w:ascii="Times New Roman" w:hAnsi="Times New Roman"/>
          <w:bCs/>
          <w:sz w:val="26"/>
          <w:szCs w:val="26"/>
        </w:rPr>
        <w:t>федеральных и региональных СМИ в номинациях</w:t>
      </w:r>
      <w:r w:rsidR="00057829">
        <w:rPr>
          <w:rFonts w:ascii="Times New Roman" w:hAnsi="Times New Roman"/>
          <w:bCs/>
          <w:sz w:val="26"/>
          <w:szCs w:val="26"/>
        </w:rPr>
        <w:t xml:space="preserve"> </w:t>
      </w:r>
      <w:r w:rsidR="00AE4081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AE4081" w:rsidRPr="00DE707E">
        <w:rPr>
          <w:rFonts w:ascii="Times New Roman" w:hAnsi="Times New Roman"/>
          <w:b/>
          <w:sz w:val="26"/>
          <w:szCs w:val="26"/>
        </w:rPr>
        <w:t>Энергоэффективность</w:t>
      </w:r>
      <w:proofErr w:type="spellEnd"/>
      <w:r w:rsidR="00AE4081" w:rsidRPr="00DE707E">
        <w:rPr>
          <w:rFonts w:ascii="Times New Roman" w:hAnsi="Times New Roman"/>
          <w:b/>
          <w:sz w:val="26"/>
          <w:szCs w:val="26"/>
        </w:rPr>
        <w:t xml:space="preserve"> </w:t>
      </w:r>
      <w:r w:rsidR="00AE4081">
        <w:rPr>
          <w:rFonts w:ascii="Times New Roman" w:hAnsi="Times New Roman"/>
          <w:b/>
          <w:sz w:val="26"/>
          <w:szCs w:val="26"/>
        </w:rPr>
        <w:t>и энергосбережение»,</w:t>
      </w:r>
      <w:r w:rsidR="00AE40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>«</w:t>
      </w:r>
      <w:r w:rsidR="00D00B4A" w:rsidRPr="00D00B4A">
        <w:rPr>
          <w:rFonts w:ascii="Times New Roman" w:hAnsi="Times New Roman"/>
          <w:b/>
          <w:bCs/>
          <w:sz w:val="26"/>
          <w:szCs w:val="26"/>
        </w:rPr>
        <w:t>Современное производство и развитие ТЭК</w:t>
      </w:r>
      <w:r w:rsidR="00AE4081">
        <w:rPr>
          <w:rFonts w:ascii="Times New Roman" w:hAnsi="Times New Roman"/>
          <w:b/>
          <w:bCs/>
          <w:sz w:val="26"/>
          <w:szCs w:val="26"/>
        </w:rPr>
        <w:t xml:space="preserve">», «Популяризация профессий ТЭК», </w:t>
      </w:r>
      <w:r w:rsidR="00CB4F97">
        <w:rPr>
          <w:rFonts w:ascii="Times New Roman" w:hAnsi="Times New Roman"/>
          <w:b/>
          <w:bCs/>
          <w:sz w:val="26"/>
          <w:szCs w:val="26"/>
        </w:rPr>
        <w:t xml:space="preserve">«Социальная и экологическая инициатива», 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>«</w:t>
      </w:r>
      <w:r w:rsidR="003E2073" w:rsidRPr="003E2073">
        <w:rPr>
          <w:rFonts w:ascii="Times New Roman" w:hAnsi="Times New Roman"/>
          <w:b/>
          <w:bCs/>
          <w:sz w:val="26"/>
          <w:szCs w:val="26"/>
        </w:rPr>
        <w:t>ТЭК России за рубежом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7176AE">
        <w:rPr>
          <w:rFonts w:ascii="Times New Roman" w:hAnsi="Times New Roman"/>
          <w:b/>
          <w:bCs/>
          <w:sz w:val="26"/>
          <w:szCs w:val="26"/>
        </w:rPr>
        <w:t>«Прозрачный тариф»</w:t>
      </w:r>
      <w:r w:rsidR="003E207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6B563A">
        <w:rPr>
          <w:rFonts w:ascii="Times New Roman" w:hAnsi="Times New Roman"/>
          <w:b/>
          <w:bCs/>
          <w:sz w:val="26"/>
          <w:szCs w:val="26"/>
        </w:rPr>
        <w:t xml:space="preserve">«ТЭК в фокусе» </w:t>
      </w:r>
      <w:r w:rsidR="006B563A" w:rsidRPr="006B563A">
        <w:rPr>
          <w:rFonts w:ascii="Times New Roman" w:hAnsi="Times New Roman"/>
          <w:bCs/>
          <w:i/>
          <w:sz w:val="26"/>
          <w:szCs w:val="26"/>
        </w:rPr>
        <w:t>(номинация для специализированных изданий и телепрограмм в ТЭК),</w:t>
      </w:r>
      <w:r w:rsidR="006B56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E4081" w:rsidRPr="00E10A83">
        <w:rPr>
          <w:rFonts w:ascii="Times New Roman" w:hAnsi="Times New Roman"/>
          <w:b/>
          <w:bCs/>
          <w:sz w:val="26"/>
          <w:szCs w:val="26"/>
        </w:rPr>
        <w:t xml:space="preserve">«Государственная политика в области регулирования и развития ТЭК России» </w:t>
      </w:r>
      <w:r w:rsidR="00057829" w:rsidRPr="00E10A83">
        <w:rPr>
          <w:rFonts w:ascii="Times New Roman" w:hAnsi="Times New Roman"/>
          <w:bCs/>
          <w:sz w:val="26"/>
          <w:szCs w:val="26"/>
        </w:rPr>
        <w:t>содержит следующую информацию:</w:t>
      </w:r>
      <w:r w:rsidR="00D00B4A" w:rsidRPr="00E10A83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057829" w:rsidRDefault="00057829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Наименование </w:t>
      </w:r>
      <w:r w:rsidR="005D52F6">
        <w:rPr>
          <w:rFonts w:ascii="Times New Roman" w:hAnsi="Times New Roman"/>
          <w:bCs/>
          <w:sz w:val="26"/>
          <w:szCs w:val="26"/>
        </w:rPr>
        <w:t>СМИ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D52F6" w:rsidRDefault="005D52F6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Тип СМИ.</w:t>
      </w:r>
    </w:p>
    <w:p w:rsidR="00144A26" w:rsidRPr="00144A26" w:rsidRDefault="00144A26" w:rsidP="00144A2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144A26">
        <w:rPr>
          <w:rFonts w:ascii="Times New Roman" w:hAnsi="Times New Roman"/>
          <w:bCs/>
          <w:sz w:val="26"/>
          <w:szCs w:val="26"/>
        </w:rPr>
        <w:t>Регион распространения (вещания), тираж (для печатных СМИ) и основная аудитория СМИ.</w:t>
      </w:r>
    </w:p>
    <w:p w:rsidR="005D52F6" w:rsidRDefault="005D52F6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Наименование конкурсного проекта.</w:t>
      </w:r>
    </w:p>
    <w:p w:rsidR="00057829" w:rsidRDefault="00057829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Период реализации конкурсного проекта.</w:t>
      </w:r>
    </w:p>
    <w:p w:rsidR="00057829" w:rsidRDefault="00120E01" w:rsidP="006B563A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оличество материалов, опубликованных </w:t>
      </w:r>
      <w:r w:rsidR="00057829">
        <w:rPr>
          <w:rFonts w:ascii="Times New Roman" w:hAnsi="Times New Roman"/>
          <w:bCs/>
          <w:sz w:val="26"/>
          <w:szCs w:val="26"/>
        </w:rPr>
        <w:t xml:space="preserve">(вышедших в эфир) </w:t>
      </w:r>
      <w:r w:rsidR="005D52F6">
        <w:rPr>
          <w:rFonts w:ascii="Times New Roman" w:hAnsi="Times New Roman"/>
          <w:bCs/>
          <w:sz w:val="26"/>
          <w:szCs w:val="26"/>
        </w:rPr>
        <w:t>в СМИ в период 01 ноября 2016 года по 2</w:t>
      </w:r>
      <w:r w:rsidR="00CC5749">
        <w:rPr>
          <w:rFonts w:ascii="Times New Roman" w:hAnsi="Times New Roman"/>
          <w:bCs/>
          <w:sz w:val="26"/>
          <w:szCs w:val="26"/>
        </w:rPr>
        <w:t xml:space="preserve">0 </w:t>
      </w:r>
      <w:r w:rsidR="005D52F6">
        <w:rPr>
          <w:rFonts w:ascii="Times New Roman" w:hAnsi="Times New Roman"/>
          <w:bCs/>
          <w:sz w:val="26"/>
          <w:szCs w:val="26"/>
        </w:rPr>
        <w:t>августа 2017</w:t>
      </w:r>
      <w:r w:rsidR="00CC5749">
        <w:rPr>
          <w:rFonts w:ascii="Times New Roman" w:hAnsi="Times New Roman"/>
          <w:bCs/>
          <w:sz w:val="26"/>
          <w:szCs w:val="26"/>
        </w:rPr>
        <w:t xml:space="preserve"> года </w:t>
      </w:r>
      <w:r w:rsidR="00057829" w:rsidRPr="00E64DF1">
        <w:rPr>
          <w:rFonts w:ascii="Times New Roman" w:hAnsi="Times New Roman"/>
          <w:bCs/>
          <w:sz w:val="26"/>
          <w:szCs w:val="26"/>
        </w:rPr>
        <w:t>в рамках конкурсного проекта.</w:t>
      </w:r>
      <w:r w:rsidR="006B563A">
        <w:rPr>
          <w:rFonts w:ascii="Times New Roman" w:hAnsi="Times New Roman"/>
          <w:bCs/>
          <w:sz w:val="26"/>
          <w:szCs w:val="26"/>
        </w:rPr>
        <w:t xml:space="preserve"> Для номинации «ТЭК в фокусе» - количество выпусков издания/телепрограммы в период </w:t>
      </w:r>
      <w:r w:rsidR="006B563A" w:rsidRPr="006B563A">
        <w:rPr>
          <w:rFonts w:ascii="Times New Roman" w:hAnsi="Times New Roman"/>
          <w:bCs/>
          <w:sz w:val="26"/>
          <w:szCs w:val="26"/>
        </w:rPr>
        <w:t>01 ноября 2016 года по 20 августа 2017 года</w:t>
      </w:r>
      <w:r w:rsidR="006B563A">
        <w:rPr>
          <w:rFonts w:ascii="Times New Roman" w:hAnsi="Times New Roman"/>
          <w:bCs/>
          <w:sz w:val="26"/>
          <w:szCs w:val="26"/>
        </w:rPr>
        <w:t>.</w:t>
      </w:r>
    </w:p>
    <w:p w:rsidR="00057829" w:rsidRDefault="00057829" w:rsidP="00057829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4DF1">
        <w:rPr>
          <w:rFonts w:ascii="Times New Roman" w:hAnsi="Times New Roman"/>
          <w:bCs/>
          <w:sz w:val="26"/>
          <w:szCs w:val="26"/>
        </w:rPr>
        <w:t xml:space="preserve">Основные направления публикаций </w:t>
      </w:r>
      <w:r>
        <w:rPr>
          <w:rFonts w:ascii="Times New Roman" w:hAnsi="Times New Roman"/>
          <w:bCs/>
          <w:sz w:val="26"/>
          <w:szCs w:val="26"/>
        </w:rPr>
        <w:t xml:space="preserve">(сюжетов, передач) </w:t>
      </w:r>
      <w:r w:rsidRPr="00E64DF1">
        <w:rPr>
          <w:rFonts w:ascii="Times New Roman" w:hAnsi="Times New Roman"/>
          <w:bCs/>
          <w:sz w:val="26"/>
          <w:szCs w:val="26"/>
        </w:rPr>
        <w:t xml:space="preserve">по теме </w:t>
      </w:r>
      <w:r>
        <w:rPr>
          <w:rFonts w:ascii="Times New Roman" w:hAnsi="Times New Roman"/>
          <w:bCs/>
          <w:sz w:val="26"/>
          <w:szCs w:val="26"/>
        </w:rPr>
        <w:t>номинации</w:t>
      </w:r>
      <w:r w:rsidRPr="00E64DF1">
        <w:rPr>
          <w:rFonts w:ascii="Times New Roman" w:hAnsi="Times New Roman"/>
          <w:bCs/>
          <w:sz w:val="26"/>
          <w:szCs w:val="26"/>
        </w:rPr>
        <w:t>.</w:t>
      </w:r>
    </w:p>
    <w:p w:rsidR="00144A26" w:rsidRPr="00144A26" w:rsidRDefault="00144A26" w:rsidP="00144A2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144A26">
        <w:rPr>
          <w:rFonts w:ascii="Times New Roman" w:hAnsi="Times New Roman"/>
          <w:bCs/>
          <w:sz w:val="26"/>
          <w:szCs w:val="26"/>
        </w:rPr>
        <w:t>Ключевые авторы статей (видеосюжетов) по теме проекта.</w:t>
      </w:r>
    </w:p>
    <w:p w:rsidR="00057829" w:rsidRDefault="00057829" w:rsidP="00057829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4DF1">
        <w:rPr>
          <w:rFonts w:ascii="Times New Roman" w:hAnsi="Times New Roman"/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6660EE" w:rsidRPr="006660EE" w:rsidRDefault="006660EE" w:rsidP="006660EE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6660EE">
        <w:rPr>
          <w:rFonts w:ascii="Times New Roman" w:hAnsi="Times New Roman"/>
          <w:bCs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7024EC" w:rsidRDefault="007024EC" w:rsidP="007024E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приложить к проекту: </w:t>
      </w:r>
    </w:p>
    <w:p w:rsidR="005D52F6" w:rsidRDefault="007024EC" w:rsidP="007024EC">
      <w:pPr>
        <w:spacing w:line="360" w:lineRule="auto"/>
        <w:ind w:left="720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Примеры</w:t>
      </w:r>
      <w:r w:rsidR="00057829">
        <w:rPr>
          <w:rFonts w:ascii="Times New Roman" w:hAnsi="Times New Roman"/>
          <w:bCs/>
          <w:sz w:val="26"/>
          <w:szCs w:val="26"/>
        </w:rPr>
        <w:t xml:space="preserve"> информационных материалов, опубликованных (вышедших в эфир) в СМИ в </w:t>
      </w:r>
      <w:r w:rsidR="0054755B">
        <w:rPr>
          <w:rFonts w:ascii="Times New Roman" w:hAnsi="Times New Roman"/>
          <w:bCs/>
          <w:sz w:val="26"/>
          <w:szCs w:val="26"/>
        </w:rPr>
        <w:t>период с 1 ноября 2016</w:t>
      </w:r>
      <w:r w:rsidR="005D52F6">
        <w:rPr>
          <w:rFonts w:ascii="Times New Roman" w:hAnsi="Times New Roman"/>
          <w:bCs/>
          <w:sz w:val="26"/>
          <w:szCs w:val="26"/>
        </w:rPr>
        <w:t xml:space="preserve"> года по 2</w:t>
      </w:r>
      <w:r w:rsidR="00043849">
        <w:rPr>
          <w:rFonts w:ascii="Times New Roman" w:hAnsi="Times New Roman"/>
          <w:bCs/>
          <w:sz w:val="26"/>
          <w:szCs w:val="26"/>
        </w:rPr>
        <w:t xml:space="preserve">0 </w:t>
      </w:r>
      <w:r w:rsidR="005D52F6">
        <w:rPr>
          <w:rFonts w:ascii="Times New Roman" w:hAnsi="Times New Roman"/>
          <w:bCs/>
          <w:sz w:val="26"/>
          <w:szCs w:val="26"/>
        </w:rPr>
        <w:t>августа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="00057829">
        <w:rPr>
          <w:rFonts w:ascii="Times New Roman" w:hAnsi="Times New Roman"/>
          <w:bCs/>
          <w:sz w:val="26"/>
          <w:szCs w:val="26"/>
        </w:rPr>
        <w:t>201</w:t>
      </w:r>
      <w:r w:rsidR="005D52F6">
        <w:rPr>
          <w:rFonts w:ascii="Times New Roman" w:hAnsi="Times New Roman"/>
          <w:bCs/>
          <w:sz w:val="26"/>
          <w:szCs w:val="26"/>
        </w:rPr>
        <w:t>7</w:t>
      </w:r>
      <w:r w:rsidR="00043849">
        <w:rPr>
          <w:rFonts w:ascii="Times New Roman" w:hAnsi="Times New Roman"/>
          <w:bCs/>
          <w:sz w:val="26"/>
          <w:szCs w:val="26"/>
        </w:rPr>
        <w:t xml:space="preserve"> года</w:t>
      </w:r>
      <w:r w:rsidR="00057829">
        <w:rPr>
          <w:rFonts w:ascii="Times New Roman" w:hAnsi="Times New Roman"/>
          <w:bCs/>
          <w:sz w:val="26"/>
          <w:szCs w:val="26"/>
        </w:rPr>
        <w:t xml:space="preserve">. Для 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печатных </w:t>
      </w:r>
      <w:r w:rsidR="00057829">
        <w:rPr>
          <w:rFonts w:ascii="Times New Roman" w:hAnsi="Times New Roman"/>
          <w:bCs/>
          <w:sz w:val="26"/>
          <w:szCs w:val="26"/>
        </w:rPr>
        <w:t>материалов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- сканы </w:t>
      </w:r>
      <w:r w:rsidR="005D52F6">
        <w:rPr>
          <w:rFonts w:ascii="Times New Roman" w:hAnsi="Times New Roman"/>
          <w:bCs/>
          <w:sz w:val="26"/>
          <w:szCs w:val="26"/>
        </w:rPr>
        <w:t>4-</w:t>
      </w:r>
      <w:r w:rsidR="00057829" w:rsidRPr="00E64DF1">
        <w:rPr>
          <w:rFonts w:ascii="Times New Roman" w:hAnsi="Times New Roman"/>
          <w:bCs/>
          <w:sz w:val="26"/>
          <w:szCs w:val="26"/>
        </w:rPr>
        <w:t>5-ти (</w:t>
      </w:r>
      <w:r w:rsidR="005D52F6">
        <w:rPr>
          <w:rFonts w:ascii="Times New Roman" w:hAnsi="Times New Roman"/>
          <w:bCs/>
          <w:sz w:val="26"/>
          <w:szCs w:val="26"/>
        </w:rPr>
        <w:t>четырех-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пяти) публикаций в формате </w:t>
      </w:r>
      <w:proofErr w:type="spellStart"/>
      <w:r w:rsidR="00057829"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proofErr w:type="spellEnd"/>
      <w:r w:rsidR="00057829" w:rsidRPr="00E64DF1">
        <w:rPr>
          <w:rFonts w:ascii="Times New Roman" w:hAnsi="Times New Roman"/>
          <w:bCs/>
          <w:sz w:val="26"/>
          <w:szCs w:val="26"/>
        </w:rPr>
        <w:t xml:space="preserve">; для телевизионных </w:t>
      </w:r>
      <w:r w:rsidR="00057829">
        <w:rPr>
          <w:rFonts w:ascii="Times New Roman" w:hAnsi="Times New Roman"/>
          <w:bCs/>
          <w:sz w:val="26"/>
          <w:szCs w:val="26"/>
        </w:rPr>
        <w:t>сюжетов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– </w:t>
      </w:r>
      <w:r w:rsidR="00D64B51" w:rsidRPr="00D64B51">
        <w:rPr>
          <w:rFonts w:ascii="Times New Roman" w:hAnsi="Times New Roman"/>
          <w:bCs/>
          <w:sz w:val="26"/>
          <w:szCs w:val="26"/>
        </w:rPr>
        <w:t>ссылк</w:t>
      </w:r>
      <w:r w:rsidR="00D64B51">
        <w:rPr>
          <w:rFonts w:ascii="Times New Roman" w:hAnsi="Times New Roman"/>
          <w:bCs/>
          <w:sz w:val="26"/>
          <w:szCs w:val="26"/>
        </w:rPr>
        <w:t>и</w:t>
      </w:r>
      <w:r w:rsidR="00D64B51" w:rsidRPr="00D64B51">
        <w:rPr>
          <w:rFonts w:ascii="Times New Roman" w:hAnsi="Times New Roman"/>
          <w:bCs/>
          <w:sz w:val="26"/>
          <w:szCs w:val="26"/>
        </w:rPr>
        <w:t xml:space="preserve"> на </w:t>
      </w:r>
      <w:proofErr w:type="spellStart"/>
      <w:r w:rsidR="00D64B51" w:rsidRPr="00D64B51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="00D64B51" w:rsidRPr="00D64B51">
        <w:rPr>
          <w:rFonts w:ascii="Times New Roman" w:hAnsi="Times New Roman"/>
          <w:bCs/>
          <w:sz w:val="26"/>
          <w:szCs w:val="26"/>
        </w:rPr>
        <w:t>, где размещен</w:t>
      </w:r>
      <w:r w:rsidR="00D64B51">
        <w:rPr>
          <w:rFonts w:ascii="Times New Roman" w:hAnsi="Times New Roman"/>
          <w:bCs/>
          <w:sz w:val="26"/>
          <w:szCs w:val="26"/>
        </w:rPr>
        <w:t>ы</w:t>
      </w:r>
      <w:r w:rsidR="00D64B51" w:rsidRPr="00D64B51">
        <w:rPr>
          <w:rFonts w:ascii="Times New Roman" w:hAnsi="Times New Roman"/>
          <w:bCs/>
          <w:sz w:val="26"/>
          <w:szCs w:val="26"/>
        </w:rPr>
        <w:t xml:space="preserve"> материал</w:t>
      </w:r>
      <w:r w:rsidR="00D64B51">
        <w:rPr>
          <w:rFonts w:ascii="Times New Roman" w:hAnsi="Times New Roman"/>
          <w:bCs/>
          <w:sz w:val="26"/>
          <w:szCs w:val="26"/>
        </w:rPr>
        <w:t>ы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, по которым участники </w:t>
      </w:r>
      <w:r w:rsidR="00057829">
        <w:rPr>
          <w:rFonts w:ascii="Times New Roman" w:hAnsi="Times New Roman"/>
          <w:bCs/>
          <w:sz w:val="26"/>
          <w:szCs w:val="26"/>
        </w:rPr>
        <w:t>Экспертного совета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и участники </w:t>
      </w:r>
      <w:proofErr w:type="gramStart"/>
      <w:r w:rsidR="00057829" w:rsidRPr="00E64DF1">
        <w:rPr>
          <w:rFonts w:ascii="Times New Roman" w:hAnsi="Times New Roman"/>
          <w:bCs/>
          <w:sz w:val="26"/>
          <w:szCs w:val="26"/>
        </w:rPr>
        <w:t>интерне</w:t>
      </w:r>
      <w:r w:rsidR="00057829">
        <w:rPr>
          <w:rFonts w:ascii="Times New Roman" w:hAnsi="Times New Roman"/>
          <w:bCs/>
          <w:sz w:val="26"/>
          <w:szCs w:val="26"/>
        </w:rPr>
        <w:t>т-голосов</w:t>
      </w:r>
      <w:bookmarkStart w:id="0" w:name="_GoBack"/>
      <w:bookmarkEnd w:id="0"/>
      <w:r w:rsidR="00057829">
        <w:rPr>
          <w:rFonts w:ascii="Times New Roman" w:hAnsi="Times New Roman"/>
          <w:bCs/>
          <w:sz w:val="26"/>
          <w:szCs w:val="26"/>
        </w:rPr>
        <w:t>ания</w:t>
      </w:r>
      <w:proofErr w:type="gramEnd"/>
      <w:r w:rsidR="00057829">
        <w:rPr>
          <w:rFonts w:ascii="Times New Roman" w:hAnsi="Times New Roman"/>
          <w:bCs/>
          <w:sz w:val="26"/>
          <w:szCs w:val="26"/>
        </w:rPr>
        <w:t xml:space="preserve"> могут посмотреть </w:t>
      </w:r>
      <w:r w:rsidR="001454BC">
        <w:rPr>
          <w:rFonts w:ascii="Times New Roman" w:hAnsi="Times New Roman"/>
          <w:bCs/>
          <w:sz w:val="26"/>
          <w:szCs w:val="26"/>
        </w:rPr>
        <w:t>видеосюжеты</w:t>
      </w:r>
      <w:r w:rsidR="00057829" w:rsidRPr="00E64DF1">
        <w:rPr>
          <w:rFonts w:ascii="Times New Roman" w:hAnsi="Times New Roman"/>
          <w:bCs/>
          <w:sz w:val="26"/>
          <w:szCs w:val="26"/>
        </w:rPr>
        <w:t>.</w:t>
      </w:r>
      <w:r w:rsidR="00D64B51">
        <w:rPr>
          <w:rFonts w:ascii="Times New Roman" w:hAnsi="Times New Roman"/>
          <w:bCs/>
          <w:sz w:val="26"/>
          <w:szCs w:val="26"/>
        </w:rPr>
        <w:t xml:space="preserve"> </w:t>
      </w:r>
      <w:r w:rsidR="009E761F">
        <w:rPr>
          <w:rFonts w:ascii="Times New Roman" w:hAnsi="Times New Roman"/>
          <w:bCs/>
          <w:sz w:val="26"/>
          <w:szCs w:val="26"/>
        </w:rPr>
        <w:t>Для номинации «ТЭК в фокусе» к заявке прилагаются файлы с примерами выпусков издания за конкурсный период или прилагаются ссылки на выпуски телепрограмм.</w:t>
      </w:r>
    </w:p>
    <w:p w:rsidR="00057829" w:rsidRPr="00E10A83" w:rsidRDefault="005D52F6" w:rsidP="005D52F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5D52F6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Экспертный Совет оставляет за собой право отклонить от участия в Конкурсе заявки, в которых не показана системная работа СМИ/журналиста по теме номинации и представлено менее 4-х конкурсных материалов. </w:t>
      </w:r>
    </w:p>
    <w:p w:rsidR="00A42FE4" w:rsidRPr="00E10A83" w:rsidRDefault="00A42FE4" w:rsidP="005D52F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42FE4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На конкурс от федеральных и региональных СМИ принимаются только материалы, созданные журналистами СМИ, участвующем в конкурсе «</w:t>
      </w:r>
      <w:proofErr w:type="spellStart"/>
      <w:r w:rsidRPr="00E10A83">
        <w:rPr>
          <w:rFonts w:ascii="Times New Roman" w:hAnsi="Times New Roman"/>
          <w:b/>
          <w:bCs/>
          <w:i/>
          <w:sz w:val="26"/>
          <w:szCs w:val="26"/>
        </w:rPr>
        <w:t>МедиаТЭК</w:t>
      </w:r>
      <w:proofErr w:type="spellEnd"/>
      <w:r w:rsidRPr="00E10A83">
        <w:rPr>
          <w:rFonts w:ascii="Times New Roman" w:hAnsi="Times New Roman"/>
          <w:b/>
          <w:bCs/>
          <w:i/>
          <w:sz w:val="26"/>
          <w:szCs w:val="26"/>
        </w:rPr>
        <w:t>». Перепечатки из других СМИ к конкурсу не допускаются.</w:t>
      </w:r>
    </w:p>
    <w:p w:rsidR="00D64B51" w:rsidRPr="005D52F6" w:rsidRDefault="00D64B51" w:rsidP="00D64B51">
      <w:pPr>
        <w:spacing w:line="360" w:lineRule="auto"/>
        <w:ind w:left="720"/>
        <w:contextualSpacing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C16066" w:rsidRPr="00C16066" w:rsidRDefault="00C16066" w:rsidP="00C16066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Руководитель организации </w:t>
      </w:r>
      <w:r>
        <w:rPr>
          <w:rFonts w:ascii="Times New Roman" w:hAnsi="Times New Roman"/>
          <w:bCs/>
          <w:i/>
          <w:sz w:val="26"/>
          <w:szCs w:val="26"/>
        </w:rPr>
        <w:t xml:space="preserve">или уполномоченное лицо для подписания </w:t>
      </w:r>
      <w:r w:rsidRPr="00A91200">
        <w:rPr>
          <w:rFonts w:ascii="Times New Roman" w:hAnsi="Times New Roman"/>
          <w:bCs/>
          <w:i/>
          <w:sz w:val="26"/>
          <w:szCs w:val="26"/>
        </w:rPr>
        <w:t xml:space="preserve">(укажите </w:t>
      </w:r>
      <w:r>
        <w:rPr>
          <w:rFonts w:ascii="Times New Roman" w:hAnsi="Times New Roman"/>
          <w:bCs/>
          <w:i/>
          <w:sz w:val="26"/>
          <w:szCs w:val="26"/>
        </w:rPr>
        <w:t>должность) _____________</w:t>
      </w:r>
      <w:r w:rsidRPr="00A91200">
        <w:rPr>
          <w:rFonts w:ascii="Times New Roman" w:hAnsi="Times New Roman"/>
          <w:bCs/>
          <w:i/>
          <w:sz w:val="26"/>
          <w:szCs w:val="26"/>
        </w:rPr>
        <w:t>ФИО руководителя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Pr="00A91200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2B1138" w:rsidRPr="00E64DF1" w:rsidRDefault="002B1138" w:rsidP="002B1138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B1138" w:rsidRDefault="00CF185F" w:rsidP="00E64DF1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2B1138">
        <w:rPr>
          <w:rFonts w:ascii="Times New Roman" w:hAnsi="Times New Roman"/>
          <w:bCs/>
          <w:sz w:val="26"/>
          <w:szCs w:val="26"/>
        </w:rPr>
        <w:t xml:space="preserve">.6. Паспорт проекта для номинации </w:t>
      </w:r>
      <w:r w:rsidR="002B1138" w:rsidRPr="002B1138">
        <w:rPr>
          <w:rFonts w:ascii="Times New Roman" w:hAnsi="Times New Roman"/>
          <w:b/>
          <w:bCs/>
          <w:sz w:val="26"/>
          <w:szCs w:val="26"/>
        </w:rPr>
        <w:t>«Лучший региональный форум ТЭК»</w:t>
      </w:r>
      <w:r w:rsidR="002B1138">
        <w:rPr>
          <w:rFonts w:ascii="Times New Roman" w:hAnsi="Times New Roman"/>
          <w:bCs/>
          <w:sz w:val="26"/>
          <w:szCs w:val="26"/>
        </w:rPr>
        <w:t xml:space="preserve"> содержит следующую информацию:</w:t>
      </w:r>
    </w:p>
    <w:p w:rsidR="002B1138" w:rsidRDefault="00EE5E44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Наименование </w:t>
      </w:r>
      <w:r w:rsidR="004C3409">
        <w:rPr>
          <w:rFonts w:ascii="Times New Roman" w:hAnsi="Times New Roman"/>
          <w:bCs/>
          <w:sz w:val="26"/>
          <w:szCs w:val="26"/>
        </w:rPr>
        <w:t>форума (выставки)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C4B76" w:rsidRDefault="00FC4B76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страницы сайта форума в Интернете.</w:t>
      </w:r>
    </w:p>
    <w:p w:rsidR="004C3409" w:rsidRDefault="004C3409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Место проведения.</w:t>
      </w:r>
    </w:p>
    <w:p w:rsidR="00EE5E44" w:rsidRDefault="00EE5E44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Год создания форума (выставки) и периодичность проведения.</w:t>
      </w:r>
    </w:p>
    <w:p w:rsidR="00D65195" w:rsidRDefault="00D65195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Главный организатор форума.</w:t>
      </w:r>
    </w:p>
    <w:p w:rsidR="00D65195" w:rsidRDefault="008A6C3A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Со-организаторы форума</w:t>
      </w:r>
      <w:r w:rsidR="00D65195">
        <w:rPr>
          <w:rFonts w:ascii="Times New Roman" w:hAnsi="Times New Roman"/>
          <w:bCs/>
          <w:sz w:val="26"/>
          <w:szCs w:val="26"/>
        </w:rPr>
        <w:t xml:space="preserve"> и главные партнеры.</w:t>
      </w:r>
    </w:p>
    <w:p w:rsidR="00EE5E44" w:rsidRDefault="00EE5E44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Аннотация</w:t>
      </w:r>
      <w:r w:rsidR="00D65195">
        <w:rPr>
          <w:rFonts w:ascii="Times New Roman" w:hAnsi="Times New Roman"/>
          <w:bCs/>
          <w:sz w:val="26"/>
          <w:szCs w:val="26"/>
        </w:rPr>
        <w:t xml:space="preserve">: </w:t>
      </w:r>
      <w:r w:rsidR="001225CC">
        <w:rPr>
          <w:rFonts w:ascii="Times New Roman" w:hAnsi="Times New Roman"/>
          <w:bCs/>
          <w:sz w:val="26"/>
          <w:szCs w:val="26"/>
        </w:rPr>
        <w:t xml:space="preserve">основное направление форума (выставки), </w:t>
      </w:r>
      <w:r>
        <w:rPr>
          <w:rFonts w:ascii="Times New Roman" w:hAnsi="Times New Roman"/>
          <w:bCs/>
          <w:sz w:val="26"/>
          <w:szCs w:val="26"/>
        </w:rPr>
        <w:t xml:space="preserve">краткое  описание </w:t>
      </w:r>
      <w:r w:rsidR="00D65195">
        <w:rPr>
          <w:rFonts w:ascii="Times New Roman" w:hAnsi="Times New Roman"/>
          <w:bCs/>
          <w:sz w:val="26"/>
          <w:szCs w:val="26"/>
        </w:rPr>
        <w:t xml:space="preserve">задач, структуры и содержания </w:t>
      </w:r>
      <w:r>
        <w:rPr>
          <w:rFonts w:ascii="Times New Roman" w:hAnsi="Times New Roman"/>
          <w:bCs/>
          <w:sz w:val="26"/>
          <w:szCs w:val="26"/>
        </w:rPr>
        <w:t>форума (выставки)</w:t>
      </w:r>
      <w:r w:rsidR="00D65195">
        <w:rPr>
          <w:rFonts w:ascii="Times New Roman" w:hAnsi="Times New Roman"/>
          <w:bCs/>
          <w:sz w:val="26"/>
          <w:szCs w:val="26"/>
        </w:rPr>
        <w:t>.</w:t>
      </w:r>
      <w:r w:rsidR="00907B47">
        <w:rPr>
          <w:rFonts w:ascii="Times New Roman" w:hAnsi="Times New Roman"/>
          <w:bCs/>
          <w:sz w:val="26"/>
          <w:szCs w:val="26"/>
        </w:rPr>
        <w:t xml:space="preserve"> В том числе описание отличительных особенностей форума от аналогичных мероприятий в ТЭК России.</w:t>
      </w:r>
    </w:p>
    <w:p w:rsidR="004C3409" w:rsidRDefault="004C3409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Основные участники деловой программы (спикеры) и выставочной экспозиции (типы предприятий и госструктур).</w:t>
      </w:r>
    </w:p>
    <w:p w:rsidR="004C3409" w:rsidRDefault="004C3409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Основные целевые аудитории деловой программы форума и выставочной экспозиции (посетители).</w:t>
      </w:r>
    </w:p>
    <w:p w:rsidR="00907B47" w:rsidRDefault="00907B47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посетителей мероприятия в 201</w:t>
      </w:r>
      <w:r w:rsidR="00D00B4A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г., в 201</w:t>
      </w:r>
      <w:r w:rsidR="00D00B4A">
        <w:rPr>
          <w:rFonts w:ascii="Times New Roman" w:hAnsi="Times New Roman"/>
          <w:bCs/>
          <w:sz w:val="26"/>
          <w:szCs w:val="26"/>
        </w:rPr>
        <w:t xml:space="preserve">6 </w:t>
      </w:r>
      <w:r>
        <w:rPr>
          <w:rFonts w:ascii="Times New Roman" w:hAnsi="Times New Roman"/>
          <w:bCs/>
          <w:sz w:val="26"/>
          <w:szCs w:val="26"/>
        </w:rPr>
        <w:t>г.</w:t>
      </w:r>
      <w:r w:rsidR="008A6C3A">
        <w:rPr>
          <w:rFonts w:ascii="Times New Roman" w:hAnsi="Times New Roman"/>
          <w:bCs/>
          <w:sz w:val="26"/>
          <w:szCs w:val="26"/>
        </w:rPr>
        <w:t>, в 2017 г.</w:t>
      </w:r>
    </w:p>
    <w:p w:rsidR="00564212" w:rsidRDefault="00564212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</w:t>
      </w:r>
      <w:r w:rsidR="002911FF">
        <w:rPr>
          <w:rFonts w:ascii="Times New Roman" w:hAnsi="Times New Roman"/>
          <w:bCs/>
          <w:sz w:val="26"/>
          <w:szCs w:val="26"/>
        </w:rPr>
        <w:t>ество экспонентов в 201</w:t>
      </w:r>
      <w:r w:rsidR="00D00B4A">
        <w:rPr>
          <w:rFonts w:ascii="Times New Roman" w:hAnsi="Times New Roman"/>
          <w:bCs/>
          <w:sz w:val="26"/>
          <w:szCs w:val="26"/>
        </w:rPr>
        <w:t>5</w:t>
      </w:r>
      <w:r w:rsidR="008A6C3A">
        <w:rPr>
          <w:rFonts w:ascii="Times New Roman" w:hAnsi="Times New Roman"/>
          <w:bCs/>
          <w:sz w:val="26"/>
          <w:szCs w:val="26"/>
        </w:rPr>
        <w:t xml:space="preserve"> г., </w:t>
      </w:r>
      <w:r w:rsidR="002911FF">
        <w:rPr>
          <w:rFonts w:ascii="Times New Roman" w:hAnsi="Times New Roman"/>
          <w:bCs/>
          <w:sz w:val="26"/>
          <w:szCs w:val="26"/>
        </w:rPr>
        <w:t>201</w:t>
      </w:r>
      <w:r w:rsidR="00D00B4A">
        <w:rPr>
          <w:rFonts w:ascii="Times New Roman" w:hAnsi="Times New Roman"/>
          <w:bCs/>
          <w:sz w:val="26"/>
          <w:szCs w:val="26"/>
        </w:rPr>
        <w:t>6</w:t>
      </w:r>
      <w:r w:rsidR="002911FF">
        <w:rPr>
          <w:rFonts w:ascii="Times New Roman" w:hAnsi="Times New Roman"/>
          <w:bCs/>
          <w:sz w:val="26"/>
          <w:szCs w:val="26"/>
        </w:rPr>
        <w:t xml:space="preserve"> г.</w:t>
      </w:r>
      <w:r w:rsidR="008A6C3A">
        <w:rPr>
          <w:rFonts w:ascii="Times New Roman" w:hAnsi="Times New Roman"/>
          <w:bCs/>
          <w:sz w:val="26"/>
          <w:szCs w:val="26"/>
        </w:rPr>
        <w:t>, 2017 г.</w:t>
      </w:r>
    </w:p>
    <w:p w:rsidR="00EE5E44" w:rsidRDefault="00EE5E44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География </w:t>
      </w:r>
      <w:proofErr w:type="gramStart"/>
      <w:r>
        <w:rPr>
          <w:rFonts w:ascii="Times New Roman" w:hAnsi="Times New Roman"/>
          <w:bCs/>
          <w:sz w:val="26"/>
          <w:szCs w:val="26"/>
        </w:rPr>
        <w:t>форума</w:t>
      </w:r>
      <w:proofErr w:type="gramEnd"/>
      <w:r>
        <w:rPr>
          <w:rFonts w:ascii="Times New Roman" w:hAnsi="Times New Roman"/>
          <w:bCs/>
          <w:sz w:val="26"/>
          <w:szCs w:val="26"/>
        </w:rPr>
        <w:t>: из каких регионов основные участники мероприятия.</w:t>
      </w:r>
    </w:p>
    <w:p w:rsidR="001225CC" w:rsidRDefault="00712AE5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Поддержка форума со стороны руководителей федеральных органов власти, администраций региона и муниципалитетов.</w:t>
      </w:r>
    </w:p>
    <w:p w:rsidR="001225CC" w:rsidRDefault="001225CC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 деловой программы форума (выставки): необходимо прикрепить к паспорту проекта файл с</w:t>
      </w:r>
      <w:r w:rsidR="008A6C3A">
        <w:rPr>
          <w:rFonts w:ascii="Times New Roman" w:hAnsi="Times New Roman"/>
          <w:bCs/>
          <w:sz w:val="26"/>
          <w:szCs w:val="26"/>
        </w:rPr>
        <w:t xml:space="preserve"> деловой программой мероприятия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225CC" w:rsidRDefault="00F07A1F" w:rsidP="002911FF">
      <w:pPr>
        <w:numPr>
          <w:ilvl w:val="0"/>
          <w:numId w:val="2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Краткое описание конкурсов (премий и др. видов поощрения достижений в области ТЭК или популяризации деятельности предприятий ТЭК), которые проводятся в рамках форума (выставки).</w:t>
      </w:r>
    </w:p>
    <w:p w:rsidR="006660EE" w:rsidRPr="006660EE" w:rsidRDefault="006660EE" w:rsidP="006660EE">
      <w:pPr>
        <w:pStyle w:val="a3"/>
        <w:numPr>
          <w:ilvl w:val="0"/>
          <w:numId w:val="29"/>
        </w:numPr>
        <w:rPr>
          <w:rFonts w:ascii="Times New Roman" w:hAnsi="Times New Roman"/>
          <w:bCs/>
          <w:sz w:val="26"/>
          <w:szCs w:val="26"/>
        </w:rPr>
      </w:pPr>
      <w:r w:rsidRPr="006660EE">
        <w:rPr>
          <w:rFonts w:ascii="Times New Roman" w:hAnsi="Times New Roman"/>
          <w:bCs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7024EC" w:rsidRDefault="007024EC" w:rsidP="007024E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приложить к проекту: </w:t>
      </w:r>
    </w:p>
    <w:p w:rsidR="00564212" w:rsidRDefault="002911FF" w:rsidP="007024EC">
      <w:pPr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Фотографии, иллюстрирующие выставочную</w:t>
      </w:r>
      <w:r w:rsidR="00564212">
        <w:rPr>
          <w:rFonts w:ascii="Times New Roman" w:hAnsi="Times New Roman"/>
          <w:bCs/>
          <w:sz w:val="26"/>
          <w:szCs w:val="26"/>
        </w:rPr>
        <w:t xml:space="preserve"> эк</w:t>
      </w:r>
      <w:r>
        <w:rPr>
          <w:rFonts w:ascii="Times New Roman" w:hAnsi="Times New Roman"/>
          <w:bCs/>
          <w:sz w:val="26"/>
          <w:szCs w:val="26"/>
        </w:rPr>
        <w:t>спозицию и мероприятия деловой программы.</w:t>
      </w:r>
    </w:p>
    <w:p w:rsidR="002911FF" w:rsidRPr="00C16066" w:rsidRDefault="002911FF" w:rsidP="00C16066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Руководитель организации </w:t>
      </w:r>
      <w:r w:rsidR="008A6C3A">
        <w:rPr>
          <w:rFonts w:ascii="Times New Roman" w:hAnsi="Times New Roman"/>
          <w:bCs/>
          <w:i/>
          <w:sz w:val="26"/>
          <w:szCs w:val="26"/>
        </w:rPr>
        <w:t xml:space="preserve">или уполномоченное лицо для подписания </w:t>
      </w:r>
      <w:r w:rsidRPr="00A91200">
        <w:rPr>
          <w:rFonts w:ascii="Times New Roman" w:hAnsi="Times New Roman"/>
          <w:bCs/>
          <w:i/>
          <w:sz w:val="26"/>
          <w:szCs w:val="26"/>
        </w:rPr>
        <w:t xml:space="preserve">(укажите </w:t>
      </w:r>
      <w:r>
        <w:rPr>
          <w:rFonts w:ascii="Times New Roman" w:hAnsi="Times New Roman"/>
          <w:bCs/>
          <w:i/>
          <w:sz w:val="26"/>
          <w:szCs w:val="26"/>
        </w:rPr>
        <w:t>должность) _____________</w:t>
      </w:r>
      <w:r w:rsidRPr="00A91200">
        <w:rPr>
          <w:rFonts w:ascii="Times New Roman" w:hAnsi="Times New Roman"/>
          <w:bCs/>
          <w:i/>
          <w:sz w:val="26"/>
          <w:szCs w:val="26"/>
        </w:rPr>
        <w:t>ФИО руководителя</w:t>
      </w:r>
      <w:r w:rsidR="00C1606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C16066"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Pr="00A91200">
        <w:rPr>
          <w:rFonts w:ascii="Times New Roman" w:hAnsi="Times New Roman"/>
          <w:bCs/>
          <w:i/>
          <w:sz w:val="20"/>
          <w:szCs w:val="20"/>
        </w:rPr>
        <w:t>)</w:t>
      </w:r>
    </w:p>
    <w:p w:rsidR="002911FF" w:rsidRDefault="002911FF" w:rsidP="002911FF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:rsidR="008A6C3A" w:rsidRDefault="008A6C3A" w:rsidP="002911FF">
      <w:pPr>
        <w:rPr>
          <w:rFonts w:ascii="Times New Roman" w:hAnsi="Times New Roman"/>
          <w:bCs/>
          <w:i/>
          <w:sz w:val="26"/>
          <w:szCs w:val="26"/>
        </w:rPr>
      </w:pPr>
    </w:p>
    <w:p w:rsidR="00FE18A8" w:rsidRDefault="00FE18A8" w:rsidP="00FE18A8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ТРЕБОВАНИЯ К ОФОРМЛЕНИЮ КОНКУРСНЫХ ДОКУМЕНТОВ</w:t>
      </w:r>
    </w:p>
    <w:p w:rsidR="00195226" w:rsidRPr="00A10EA2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r w:rsidRPr="00FE18A8">
        <w:rPr>
          <w:rFonts w:ascii="Times New Roman" w:hAnsi="Times New Roman"/>
          <w:bCs/>
          <w:sz w:val="26"/>
          <w:szCs w:val="26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PDF</w:t>
      </w:r>
      <w:r w:rsidRPr="00FE18A8">
        <w:rPr>
          <w:rFonts w:ascii="Times New Roman" w:hAnsi="Times New Roman"/>
          <w:bCs/>
          <w:sz w:val="26"/>
          <w:szCs w:val="26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FE18A8">
        <w:rPr>
          <w:rFonts w:ascii="Times New Roman" w:hAnsi="Times New Roman"/>
          <w:bCs/>
          <w:sz w:val="26"/>
          <w:szCs w:val="26"/>
        </w:rPr>
        <w:t>dpi</w:t>
      </w:r>
      <w:proofErr w:type="spellEnd"/>
      <w:r w:rsidRPr="00FE18A8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JPG</w:t>
      </w:r>
      <w:r w:rsidRPr="00FE18A8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18A8">
        <w:rPr>
          <w:rFonts w:ascii="Times New Roman" w:hAnsi="Times New Roman"/>
          <w:bCs/>
          <w:sz w:val="26"/>
          <w:szCs w:val="26"/>
        </w:rPr>
        <w:t>При этом каждый отдельный документ (заявка, презентация и т.д.) должен быть оформлен единым файлом, а не разбиваться на отдельные страницы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0EA2">
        <w:rPr>
          <w:rFonts w:ascii="Times New Roman" w:hAnsi="Times New Roman"/>
          <w:bCs/>
          <w:i/>
          <w:sz w:val="26"/>
          <w:szCs w:val="26"/>
        </w:rPr>
        <w:t xml:space="preserve">(Примечание: все страницы одного документа должны быть в одном файле). </w:t>
      </w:r>
    </w:p>
    <w:p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4.2. </w:t>
      </w:r>
      <w:r w:rsidRPr="00FE18A8">
        <w:rPr>
          <w:rFonts w:ascii="Times New Roman" w:hAnsi="Times New Roman"/>
          <w:bCs/>
          <w:sz w:val="26"/>
          <w:szCs w:val="26"/>
        </w:rPr>
        <w:t>Конкурсная заявка</w:t>
      </w:r>
      <w:r>
        <w:rPr>
          <w:rFonts w:ascii="Times New Roman" w:hAnsi="Times New Roman"/>
          <w:bCs/>
          <w:sz w:val="26"/>
          <w:szCs w:val="26"/>
        </w:rPr>
        <w:t xml:space="preserve"> (сведения об участнике и о проекте Конкурса, паспорт проекта)</w:t>
      </w:r>
      <w:r w:rsidRPr="00FE18A8">
        <w:rPr>
          <w:rFonts w:ascii="Times New Roman" w:hAnsi="Times New Roman"/>
          <w:bCs/>
          <w:sz w:val="26"/>
          <w:szCs w:val="26"/>
        </w:rPr>
        <w:t xml:space="preserve"> обязательно подписывается должностным лицом организации (директором, заместителем директора или </w:t>
      </w:r>
      <w:r w:rsidR="00D3186D">
        <w:rPr>
          <w:rFonts w:ascii="Times New Roman" w:hAnsi="Times New Roman"/>
          <w:bCs/>
          <w:sz w:val="26"/>
          <w:szCs w:val="26"/>
        </w:rPr>
        <w:t>другим уполномоченным лицом</w:t>
      </w:r>
      <w:r w:rsidRPr="00FE18A8">
        <w:rPr>
          <w:rFonts w:ascii="Times New Roman" w:hAnsi="Times New Roman"/>
          <w:bCs/>
          <w:sz w:val="26"/>
          <w:szCs w:val="26"/>
        </w:rPr>
        <w:t xml:space="preserve">), который имеет право подписывать подобные документы. </w:t>
      </w:r>
    </w:p>
    <w:p w:rsidR="00195226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E18A8">
        <w:rPr>
          <w:rFonts w:ascii="Times New Roman" w:hAnsi="Times New Roman"/>
          <w:bCs/>
          <w:sz w:val="26"/>
          <w:szCs w:val="26"/>
        </w:rPr>
        <w:t xml:space="preserve">Данная подпись означает, что </w:t>
      </w:r>
      <w:r>
        <w:rPr>
          <w:rFonts w:ascii="Times New Roman" w:hAnsi="Times New Roman"/>
          <w:bCs/>
          <w:sz w:val="26"/>
          <w:szCs w:val="26"/>
        </w:rPr>
        <w:t>участник Конкурса</w:t>
      </w:r>
      <w:r w:rsidRPr="00FE18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дает согласие</w:t>
      </w:r>
      <w:r w:rsidRPr="00FE18A8">
        <w:rPr>
          <w:rFonts w:ascii="Times New Roman" w:hAnsi="Times New Roman"/>
          <w:bCs/>
          <w:sz w:val="26"/>
          <w:szCs w:val="26"/>
        </w:rPr>
        <w:t xml:space="preserve"> Организационному комитету Конкурса и Министерству энергетики России свободно использовать предоставленную на Конкурс информацию в заявк</w:t>
      </w:r>
      <w:r>
        <w:rPr>
          <w:rFonts w:ascii="Times New Roman" w:hAnsi="Times New Roman"/>
          <w:bCs/>
          <w:sz w:val="26"/>
          <w:szCs w:val="26"/>
        </w:rPr>
        <w:t>е и прилагаемых к ней документах</w:t>
      </w:r>
      <w:r w:rsidRPr="00FE18A8">
        <w:rPr>
          <w:rFonts w:ascii="Times New Roman" w:hAnsi="Times New Roman"/>
          <w:bCs/>
          <w:sz w:val="26"/>
          <w:szCs w:val="26"/>
        </w:rPr>
        <w:t xml:space="preserve"> для размещения на сайте </w:t>
      </w:r>
      <w:r>
        <w:rPr>
          <w:rFonts w:ascii="Times New Roman" w:hAnsi="Times New Roman"/>
          <w:bCs/>
          <w:sz w:val="26"/>
          <w:szCs w:val="26"/>
        </w:rPr>
        <w:t>Конкурса (</w:t>
      </w:r>
      <w:hyperlink r:id="rId10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A10EA2">
        <w:rPr>
          <w:rFonts w:ascii="Times New Roman" w:hAnsi="Times New Roman"/>
          <w:bCs/>
          <w:sz w:val="26"/>
          <w:szCs w:val="26"/>
        </w:rPr>
        <w:t>)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  <w:r w:rsidRPr="00FE18A8">
        <w:rPr>
          <w:rFonts w:ascii="Times New Roman" w:hAnsi="Times New Roman"/>
          <w:bCs/>
          <w:sz w:val="26"/>
          <w:szCs w:val="26"/>
        </w:rPr>
        <w:t>с целью участия в открытом интернет-голосовании,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  <w:proofErr w:type="gramEnd"/>
    </w:p>
    <w:p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4.3. Заявки и прилагаемую конкурсную документацию на федеральный этап Оргкомитет Конкурса принимает исключительно в электронном виде через сайт Конкурса</w:t>
      </w:r>
      <w:r w:rsidRPr="00195226">
        <w:rPr>
          <w:rFonts w:ascii="Times New Roman" w:hAnsi="Times New Roman"/>
          <w:bCs/>
          <w:sz w:val="26"/>
          <w:szCs w:val="26"/>
        </w:rPr>
        <w:t xml:space="preserve">: </w:t>
      </w:r>
      <w:hyperlink r:id="rId11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CF185F">
        <w:rPr>
          <w:rFonts w:ascii="Times New Roman" w:hAnsi="Times New Roman"/>
          <w:bCs/>
          <w:sz w:val="26"/>
          <w:szCs w:val="26"/>
          <w:u w:val="single"/>
        </w:rPr>
        <w:t>.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</w:p>
    <w:p w:rsidR="00195226" w:rsidRPr="00E10A83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Конкурсные заявки, которые участвую только в федеральном этапе согласно пункту №4 Положения о Конкурсе, оформляют на сайте Конкурса </w:t>
      </w:r>
      <w:hyperlink r:id="rId12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3A5282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непосредственно сами участники Конкурса. Конкурсные заявки и прилагаемую к ним документацию по номинациям, отбор по которым включает региональный этап,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оформляют на сайте Конкурса представители Уполномоченного органа по проведению регионального этапа Конкурса. </w:t>
      </w:r>
      <w:r w:rsidRPr="00E10A83">
        <w:rPr>
          <w:rFonts w:ascii="Times New Roman" w:hAnsi="Times New Roman"/>
          <w:b/>
          <w:bCs/>
          <w:sz w:val="26"/>
          <w:szCs w:val="26"/>
        </w:rPr>
        <w:t>Подробный  регламент процесса размещения заявок на сайте будет  опубликован на сайте Конкурса, а также отправлен во все уполномоченные органы проведения р</w:t>
      </w:r>
      <w:r w:rsidR="003A5282" w:rsidRPr="00E10A83">
        <w:rPr>
          <w:rFonts w:ascii="Times New Roman" w:hAnsi="Times New Roman"/>
          <w:b/>
          <w:bCs/>
          <w:sz w:val="26"/>
          <w:szCs w:val="26"/>
        </w:rPr>
        <w:t>егиональных этапов не позднее 15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03FB" w:rsidRPr="00E10A83">
        <w:rPr>
          <w:rFonts w:ascii="Times New Roman" w:hAnsi="Times New Roman"/>
          <w:b/>
          <w:bCs/>
          <w:sz w:val="26"/>
          <w:szCs w:val="26"/>
        </w:rPr>
        <w:t>июн</w:t>
      </w:r>
      <w:r w:rsidR="003A5282" w:rsidRPr="00E10A83">
        <w:rPr>
          <w:rFonts w:ascii="Times New Roman" w:hAnsi="Times New Roman"/>
          <w:b/>
          <w:bCs/>
          <w:sz w:val="26"/>
          <w:szCs w:val="26"/>
        </w:rPr>
        <w:t>я</w:t>
      </w:r>
      <w:r w:rsidR="000E03FB" w:rsidRPr="00E10A83">
        <w:rPr>
          <w:rFonts w:ascii="Times New Roman" w:hAnsi="Times New Roman"/>
          <w:b/>
          <w:bCs/>
          <w:sz w:val="26"/>
          <w:szCs w:val="26"/>
        </w:rPr>
        <w:t xml:space="preserve"> 2017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года.</w:t>
      </w:r>
      <w:r w:rsidRPr="00E10A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442" w:rsidRDefault="009B3442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9B3442" w:rsidSect="007E68B1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83" w:rsidRDefault="00526883" w:rsidP="006E665C">
      <w:pPr>
        <w:spacing w:after="0" w:line="240" w:lineRule="auto"/>
      </w:pPr>
      <w:r>
        <w:separator/>
      </w:r>
    </w:p>
  </w:endnote>
  <w:endnote w:type="continuationSeparator" w:id="0">
    <w:p w:rsidR="00526883" w:rsidRDefault="00526883" w:rsidP="006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DB" w:rsidRDefault="003A58D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4755B">
      <w:rPr>
        <w:noProof/>
      </w:rPr>
      <w:t>7</w:t>
    </w:r>
    <w:r>
      <w:fldChar w:fldCharType="end"/>
    </w:r>
  </w:p>
  <w:p w:rsidR="003A58DB" w:rsidRDefault="003A5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83" w:rsidRDefault="00526883" w:rsidP="006E665C">
      <w:pPr>
        <w:spacing w:after="0" w:line="240" w:lineRule="auto"/>
      </w:pPr>
      <w:r>
        <w:separator/>
      </w:r>
    </w:p>
  </w:footnote>
  <w:footnote w:type="continuationSeparator" w:id="0">
    <w:p w:rsidR="00526883" w:rsidRDefault="00526883" w:rsidP="006E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2F5"/>
    <w:multiLevelType w:val="hybridMultilevel"/>
    <w:tmpl w:val="D64A5E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A525B7"/>
    <w:multiLevelType w:val="hybridMultilevel"/>
    <w:tmpl w:val="6996F664"/>
    <w:lvl w:ilvl="0" w:tplc="FB00BCBA">
      <w:start w:val="1"/>
      <w:numFmt w:val="none"/>
      <w:lvlText w:val="2.10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A1CCF"/>
    <w:multiLevelType w:val="hybridMultilevel"/>
    <w:tmpl w:val="D054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3F7B"/>
    <w:multiLevelType w:val="multilevel"/>
    <w:tmpl w:val="09B01C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095931"/>
    <w:multiLevelType w:val="hybridMultilevel"/>
    <w:tmpl w:val="0D6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B5650"/>
    <w:multiLevelType w:val="hybridMultilevel"/>
    <w:tmpl w:val="22962524"/>
    <w:lvl w:ilvl="0" w:tplc="29EC9310">
      <w:start w:val="1"/>
      <w:numFmt w:val="none"/>
      <w:lvlText w:val="2.1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6B0"/>
    <w:multiLevelType w:val="hybridMultilevel"/>
    <w:tmpl w:val="80D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0733BC1"/>
    <w:multiLevelType w:val="multilevel"/>
    <w:tmpl w:val="2230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E06630"/>
    <w:multiLevelType w:val="hybridMultilevel"/>
    <w:tmpl w:val="832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45DD76F5"/>
    <w:multiLevelType w:val="hybridMultilevel"/>
    <w:tmpl w:val="93AE05EE"/>
    <w:lvl w:ilvl="0" w:tplc="E9C6FB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7412B"/>
    <w:multiLevelType w:val="hybridMultilevel"/>
    <w:tmpl w:val="B308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B73EA"/>
    <w:multiLevelType w:val="multilevel"/>
    <w:tmpl w:val="5C1069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C55823"/>
    <w:multiLevelType w:val="hybridMultilevel"/>
    <w:tmpl w:val="0452F7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15A1840"/>
    <w:multiLevelType w:val="hybridMultilevel"/>
    <w:tmpl w:val="0988F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531651"/>
    <w:multiLevelType w:val="hybridMultilevel"/>
    <w:tmpl w:val="C22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77226"/>
    <w:multiLevelType w:val="hybridMultilevel"/>
    <w:tmpl w:val="BAD2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B704C"/>
    <w:multiLevelType w:val="hybridMultilevel"/>
    <w:tmpl w:val="BA2A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81E78"/>
    <w:multiLevelType w:val="hybridMultilevel"/>
    <w:tmpl w:val="53AEC5BE"/>
    <w:lvl w:ilvl="0" w:tplc="FF38CFA0">
      <w:start w:val="2"/>
      <w:numFmt w:val="decimal"/>
      <w:lvlText w:val="2.1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80707"/>
    <w:multiLevelType w:val="multilevel"/>
    <w:tmpl w:val="5470B9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14"/>
  </w:num>
  <w:num w:numId="11">
    <w:abstractNumId w:val="26"/>
  </w:num>
  <w:num w:numId="12">
    <w:abstractNumId w:val="3"/>
  </w:num>
  <w:num w:numId="13">
    <w:abstractNumId w:val="5"/>
  </w:num>
  <w:num w:numId="14">
    <w:abstractNumId w:val="28"/>
  </w:num>
  <w:num w:numId="15">
    <w:abstractNumId w:val="27"/>
  </w:num>
  <w:num w:numId="16">
    <w:abstractNumId w:val="11"/>
  </w:num>
  <w:num w:numId="17">
    <w:abstractNumId w:val="20"/>
  </w:num>
  <w:num w:numId="18">
    <w:abstractNumId w:val="29"/>
  </w:num>
  <w:num w:numId="19">
    <w:abstractNumId w:val="18"/>
  </w:num>
  <w:num w:numId="20">
    <w:abstractNumId w:val="10"/>
  </w:num>
  <w:num w:numId="21">
    <w:abstractNumId w:val="24"/>
  </w:num>
  <w:num w:numId="22">
    <w:abstractNumId w:val="17"/>
  </w:num>
  <w:num w:numId="23">
    <w:abstractNumId w:val="9"/>
  </w:num>
  <w:num w:numId="24">
    <w:abstractNumId w:val="16"/>
  </w:num>
  <w:num w:numId="25">
    <w:abstractNumId w:val="4"/>
  </w:num>
  <w:num w:numId="26">
    <w:abstractNumId w:val="7"/>
  </w:num>
  <w:num w:numId="27">
    <w:abstractNumId w:val="8"/>
  </w:num>
  <w:num w:numId="28">
    <w:abstractNumId w:val="2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C"/>
    <w:rsid w:val="000078C4"/>
    <w:rsid w:val="000247CB"/>
    <w:rsid w:val="000357F2"/>
    <w:rsid w:val="00043849"/>
    <w:rsid w:val="00053955"/>
    <w:rsid w:val="0005563B"/>
    <w:rsid w:val="00057829"/>
    <w:rsid w:val="00061522"/>
    <w:rsid w:val="000B6C92"/>
    <w:rsid w:val="000C5946"/>
    <w:rsid w:val="000C67EA"/>
    <w:rsid w:val="000E03FB"/>
    <w:rsid w:val="00120E01"/>
    <w:rsid w:val="001225CC"/>
    <w:rsid w:val="0012304C"/>
    <w:rsid w:val="00144A26"/>
    <w:rsid w:val="001454BC"/>
    <w:rsid w:val="00152A66"/>
    <w:rsid w:val="0016474E"/>
    <w:rsid w:val="00166248"/>
    <w:rsid w:val="00195226"/>
    <w:rsid w:val="001A5237"/>
    <w:rsid w:val="001C663D"/>
    <w:rsid w:val="001E055C"/>
    <w:rsid w:val="001E5190"/>
    <w:rsid w:val="00203551"/>
    <w:rsid w:val="002200A7"/>
    <w:rsid w:val="00224DEB"/>
    <w:rsid w:val="0022552C"/>
    <w:rsid w:val="00234721"/>
    <w:rsid w:val="002627B1"/>
    <w:rsid w:val="00282F7D"/>
    <w:rsid w:val="002911FF"/>
    <w:rsid w:val="002A4315"/>
    <w:rsid w:val="002A7B4E"/>
    <w:rsid w:val="002B1138"/>
    <w:rsid w:val="002B5D80"/>
    <w:rsid w:val="002C1A02"/>
    <w:rsid w:val="002E1074"/>
    <w:rsid w:val="002E5051"/>
    <w:rsid w:val="00321FA5"/>
    <w:rsid w:val="003572B3"/>
    <w:rsid w:val="00366049"/>
    <w:rsid w:val="003709B8"/>
    <w:rsid w:val="00371645"/>
    <w:rsid w:val="00381176"/>
    <w:rsid w:val="003A2C6F"/>
    <w:rsid w:val="003A5282"/>
    <w:rsid w:val="003A58DB"/>
    <w:rsid w:val="003B5136"/>
    <w:rsid w:val="003C7A93"/>
    <w:rsid w:val="003E2073"/>
    <w:rsid w:val="003E308C"/>
    <w:rsid w:val="003F4C59"/>
    <w:rsid w:val="003F6FB7"/>
    <w:rsid w:val="004149E5"/>
    <w:rsid w:val="00450767"/>
    <w:rsid w:val="00467E1E"/>
    <w:rsid w:val="00483C6A"/>
    <w:rsid w:val="004A1A88"/>
    <w:rsid w:val="004C069C"/>
    <w:rsid w:val="004C3409"/>
    <w:rsid w:val="004E1FC4"/>
    <w:rsid w:val="004E6814"/>
    <w:rsid w:val="00525E81"/>
    <w:rsid w:val="00526883"/>
    <w:rsid w:val="00527BF6"/>
    <w:rsid w:val="00540247"/>
    <w:rsid w:val="0054755B"/>
    <w:rsid w:val="00550785"/>
    <w:rsid w:val="00563806"/>
    <w:rsid w:val="00564212"/>
    <w:rsid w:val="0057715D"/>
    <w:rsid w:val="005B523E"/>
    <w:rsid w:val="005D52F6"/>
    <w:rsid w:val="006014EE"/>
    <w:rsid w:val="0060447C"/>
    <w:rsid w:val="00617770"/>
    <w:rsid w:val="00617A35"/>
    <w:rsid w:val="00633441"/>
    <w:rsid w:val="006660EE"/>
    <w:rsid w:val="00666903"/>
    <w:rsid w:val="00680EAC"/>
    <w:rsid w:val="006B563A"/>
    <w:rsid w:val="006D16A9"/>
    <w:rsid w:val="006E0207"/>
    <w:rsid w:val="006E665C"/>
    <w:rsid w:val="006E7A9F"/>
    <w:rsid w:val="00701000"/>
    <w:rsid w:val="007024EC"/>
    <w:rsid w:val="007112F0"/>
    <w:rsid w:val="00712AE5"/>
    <w:rsid w:val="0071648B"/>
    <w:rsid w:val="007176AE"/>
    <w:rsid w:val="00726E9C"/>
    <w:rsid w:val="007340C3"/>
    <w:rsid w:val="00763D37"/>
    <w:rsid w:val="00777462"/>
    <w:rsid w:val="007862A9"/>
    <w:rsid w:val="007B5CA4"/>
    <w:rsid w:val="007C1A79"/>
    <w:rsid w:val="007C2126"/>
    <w:rsid w:val="007D7985"/>
    <w:rsid w:val="007E2B1C"/>
    <w:rsid w:val="007E4E4F"/>
    <w:rsid w:val="007E68B1"/>
    <w:rsid w:val="007F2CA3"/>
    <w:rsid w:val="00811DC0"/>
    <w:rsid w:val="00820864"/>
    <w:rsid w:val="00840819"/>
    <w:rsid w:val="00860769"/>
    <w:rsid w:val="008610B4"/>
    <w:rsid w:val="008A1A3C"/>
    <w:rsid w:val="008A5AB1"/>
    <w:rsid w:val="008A6C3A"/>
    <w:rsid w:val="008B6E6F"/>
    <w:rsid w:val="008C4A6D"/>
    <w:rsid w:val="008D4294"/>
    <w:rsid w:val="008F2A1A"/>
    <w:rsid w:val="008F4BD1"/>
    <w:rsid w:val="009002CB"/>
    <w:rsid w:val="00904FAF"/>
    <w:rsid w:val="00907B47"/>
    <w:rsid w:val="00913C6D"/>
    <w:rsid w:val="00927D30"/>
    <w:rsid w:val="009403AA"/>
    <w:rsid w:val="0096022D"/>
    <w:rsid w:val="00965BA3"/>
    <w:rsid w:val="009669BB"/>
    <w:rsid w:val="00974739"/>
    <w:rsid w:val="009B3442"/>
    <w:rsid w:val="009B4E27"/>
    <w:rsid w:val="009E72CC"/>
    <w:rsid w:val="009E761F"/>
    <w:rsid w:val="009F1049"/>
    <w:rsid w:val="00A03A28"/>
    <w:rsid w:val="00A04F0E"/>
    <w:rsid w:val="00A41326"/>
    <w:rsid w:val="00A42FE4"/>
    <w:rsid w:val="00A4414E"/>
    <w:rsid w:val="00A560C6"/>
    <w:rsid w:val="00A61D87"/>
    <w:rsid w:val="00A91200"/>
    <w:rsid w:val="00AD099B"/>
    <w:rsid w:val="00AE1166"/>
    <w:rsid w:val="00AE4081"/>
    <w:rsid w:val="00AE6914"/>
    <w:rsid w:val="00AF7EF2"/>
    <w:rsid w:val="00B0200C"/>
    <w:rsid w:val="00B17894"/>
    <w:rsid w:val="00B260A6"/>
    <w:rsid w:val="00B371AA"/>
    <w:rsid w:val="00B537CB"/>
    <w:rsid w:val="00B9711A"/>
    <w:rsid w:val="00BA5FF1"/>
    <w:rsid w:val="00BB186A"/>
    <w:rsid w:val="00BC6C8F"/>
    <w:rsid w:val="00BD5AE4"/>
    <w:rsid w:val="00BE081E"/>
    <w:rsid w:val="00BE4209"/>
    <w:rsid w:val="00C16066"/>
    <w:rsid w:val="00C2039B"/>
    <w:rsid w:val="00C61C25"/>
    <w:rsid w:val="00C63847"/>
    <w:rsid w:val="00C67769"/>
    <w:rsid w:val="00C707A6"/>
    <w:rsid w:val="00C7156D"/>
    <w:rsid w:val="00C86BE3"/>
    <w:rsid w:val="00C90F1A"/>
    <w:rsid w:val="00CB3A8B"/>
    <w:rsid w:val="00CB4F97"/>
    <w:rsid w:val="00CB6BCB"/>
    <w:rsid w:val="00CC5749"/>
    <w:rsid w:val="00CD4DF0"/>
    <w:rsid w:val="00CD5A6B"/>
    <w:rsid w:val="00CE578D"/>
    <w:rsid w:val="00CE5B9A"/>
    <w:rsid w:val="00CE7A45"/>
    <w:rsid w:val="00CF185F"/>
    <w:rsid w:val="00D00B4A"/>
    <w:rsid w:val="00D23A45"/>
    <w:rsid w:val="00D3186D"/>
    <w:rsid w:val="00D46396"/>
    <w:rsid w:val="00D47277"/>
    <w:rsid w:val="00D54680"/>
    <w:rsid w:val="00D55E00"/>
    <w:rsid w:val="00D64B51"/>
    <w:rsid w:val="00D65195"/>
    <w:rsid w:val="00D6726E"/>
    <w:rsid w:val="00D742B1"/>
    <w:rsid w:val="00D85FD6"/>
    <w:rsid w:val="00DA5FF4"/>
    <w:rsid w:val="00DB21CE"/>
    <w:rsid w:val="00E10118"/>
    <w:rsid w:val="00E10A83"/>
    <w:rsid w:val="00E341C1"/>
    <w:rsid w:val="00E64DF1"/>
    <w:rsid w:val="00E71A42"/>
    <w:rsid w:val="00EA0C59"/>
    <w:rsid w:val="00EA2A44"/>
    <w:rsid w:val="00EC31DC"/>
    <w:rsid w:val="00EC39D7"/>
    <w:rsid w:val="00ED2080"/>
    <w:rsid w:val="00ED4B04"/>
    <w:rsid w:val="00EE5E44"/>
    <w:rsid w:val="00EF342B"/>
    <w:rsid w:val="00EF6B48"/>
    <w:rsid w:val="00F0153E"/>
    <w:rsid w:val="00F07A1F"/>
    <w:rsid w:val="00F57769"/>
    <w:rsid w:val="00F6223F"/>
    <w:rsid w:val="00F66E85"/>
    <w:rsid w:val="00F7422B"/>
    <w:rsid w:val="00F753F5"/>
    <w:rsid w:val="00F75B94"/>
    <w:rsid w:val="00F81486"/>
    <w:rsid w:val="00FC2B46"/>
    <w:rsid w:val="00FC4B76"/>
    <w:rsid w:val="00FD1B2A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C"/>
    <w:pPr>
      <w:ind w:left="720"/>
      <w:contextualSpacing/>
    </w:pPr>
  </w:style>
  <w:style w:type="table" w:styleId="a4">
    <w:name w:val="Table Grid"/>
    <w:basedOn w:val="a1"/>
    <w:uiPriority w:val="59"/>
    <w:rsid w:val="006E665C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C66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58D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58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C"/>
    <w:pPr>
      <w:ind w:left="720"/>
      <w:contextualSpacing/>
    </w:pPr>
  </w:style>
  <w:style w:type="table" w:styleId="a4">
    <w:name w:val="Table Grid"/>
    <w:basedOn w:val="a1"/>
    <w:uiPriority w:val="59"/>
    <w:rsid w:val="006E665C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C66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58D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58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77;&#1076;&#1080;&#1072;&#1090;&#1101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77;&#1076;&#1080;&#1072;&#1090;&#1101;&#1082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77;&#1076;&#1080;&#1072;&#1090;&#1101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77;&#1076;&#1080;&#1072;&#1090;&#1101;&#1082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578E-0A03-4458-A565-80267BCD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2014-05-27T11:55:00Z</cp:lastPrinted>
  <dcterms:created xsi:type="dcterms:W3CDTF">2017-02-20T09:17:00Z</dcterms:created>
  <dcterms:modified xsi:type="dcterms:W3CDTF">2017-07-25T12:51:00Z</dcterms:modified>
</cp:coreProperties>
</file>